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CCFE9" w14:textId="66B067BC" w:rsidR="00B22BAE" w:rsidRPr="008364EF" w:rsidRDefault="00C82003" w:rsidP="00126DCF">
      <w:pPr>
        <w:spacing w:after="120"/>
        <w:ind w:left="1418"/>
        <w:jc w:val="right"/>
        <w:rPr>
          <w:rFonts w:ascii="Arial Narrow" w:hAnsi="Arial Narrow"/>
          <w:i/>
          <w:sz w:val="18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14C4A3A" wp14:editId="288A1571">
            <wp:simplePos x="0" y="0"/>
            <wp:positionH relativeFrom="margin">
              <wp:posOffset>-856615</wp:posOffset>
            </wp:positionH>
            <wp:positionV relativeFrom="margin">
              <wp:posOffset>-127000</wp:posOffset>
            </wp:positionV>
            <wp:extent cx="1562735" cy="1163955"/>
            <wp:effectExtent l="0" t="0" r="0" b="0"/>
            <wp:wrapSquare wrapText="bothSides"/>
            <wp:docPr id="22" name="Рисунок 22" descr="ЧИЛ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ЧИЛ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87739" w:rsidRPr="008364EF">
        <w:rPr>
          <w:rFonts w:ascii="Arial Narrow" w:hAnsi="Arial Narrow"/>
          <w:i/>
          <w:iCs/>
          <w:sz w:val="18"/>
          <w:szCs w:val="20"/>
          <w:lang w:val="en-US"/>
        </w:rPr>
        <w:t>Medica</w:t>
      </w:r>
      <w:proofErr w:type="spellEnd"/>
      <w:r w:rsidR="00E87739" w:rsidRPr="008364EF">
        <w:rPr>
          <w:rFonts w:ascii="Arial Narrow" w:hAnsi="Arial Narrow"/>
          <w:i/>
          <w:iCs/>
          <w:sz w:val="18"/>
          <w:szCs w:val="20"/>
          <w:lang w:val="en-US"/>
        </w:rPr>
        <w:t xml:space="preserve"> </w:t>
      </w:r>
      <w:proofErr w:type="spellStart"/>
      <w:r w:rsidR="00E87739" w:rsidRPr="008364EF">
        <w:rPr>
          <w:rFonts w:ascii="Arial Narrow" w:hAnsi="Arial Narrow"/>
          <w:i/>
          <w:iCs/>
          <w:sz w:val="18"/>
          <w:szCs w:val="20"/>
          <w:lang w:val="en-US"/>
        </w:rPr>
        <w:t>mente</w:t>
      </w:r>
      <w:proofErr w:type="spellEnd"/>
      <w:r w:rsidR="00E87739" w:rsidRPr="008364EF">
        <w:rPr>
          <w:rFonts w:ascii="Arial Narrow" w:hAnsi="Arial Narrow"/>
          <w:i/>
          <w:iCs/>
          <w:sz w:val="18"/>
          <w:szCs w:val="20"/>
          <w:lang w:val="en-US"/>
        </w:rPr>
        <w:t xml:space="preserve">, </w:t>
      </w:r>
      <w:proofErr w:type="gramStart"/>
      <w:r w:rsidR="00E87739" w:rsidRPr="008364EF">
        <w:rPr>
          <w:rFonts w:ascii="Arial Narrow" w:hAnsi="Arial Narrow"/>
          <w:i/>
          <w:iCs/>
          <w:sz w:val="18"/>
          <w:szCs w:val="20"/>
          <w:lang w:val="en-US"/>
        </w:rPr>
        <w:t xml:space="preserve">non </w:t>
      </w:r>
      <w:proofErr w:type="spellStart"/>
      <w:r w:rsidR="00E87739" w:rsidRPr="008364EF">
        <w:rPr>
          <w:rFonts w:ascii="Arial Narrow" w:hAnsi="Arial Narrow"/>
          <w:i/>
          <w:iCs/>
          <w:sz w:val="18"/>
          <w:szCs w:val="20"/>
          <w:lang w:val="en-US"/>
        </w:rPr>
        <w:t>medicamentis</w:t>
      </w:r>
      <w:proofErr w:type="spellEnd"/>
      <w:proofErr w:type="gramEnd"/>
      <w:r w:rsidR="002E46AF" w:rsidRPr="008364EF">
        <w:rPr>
          <w:rFonts w:ascii="Arial Narrow" w:hAnsi="Arial Narrow"/>
          <w:i/>
          <w:sz w:val="18"/>
          <w:szCs w:val="20"/>
          <w:lang w:val="en-US"/>
        </w:rPr>
        <w:t>!</w:t>
      </w:r>
    </w:p>
    <w:p w14:paraId="523ABB28" w14:textId="349A05DD" w:rsidR="002A5FA1" w:rsidRPr="008364EF" w:rsidRDefault="000D3DEE" w:rsidP="00637993">
      <w:pPr>
        <w:spacing w:after="120"/>
        <w:jc w:val="center"/>
        <w:rPr>
          <w:rFonts w:ascii="Arial Narrow" w:hAnsi="Arial Narrow"/>
          <w:b/>
          <w:sz w:val="28"/>
          <w:szCs w:val="22"/>
          <w:shd w:val="clear" w:color="auto" w:fill="FFFFFF"/>
          <w:lang w:val="en-US"/>
        </w:rPr>
      </w:pPr>
      <w:r>
        <w:rPr>
          <w:rFonts w:ascii="Arial Narrow" w:hAnsi="Arial Narrow"/>
          <w:i/>
          <w:noProof/>
          <w:sz w:val="18"/>
          <w:szCs w:val="20"/>
        </w:rPr>
        <mc:AlternateContent>
          <mc:Choice Requires="wps">
            <w:drawing>
              <wp:anchor distT="118745" distB="118745" distL="114300" distR="114300" simplePos="0" relativeHeight="251659264" behindDoc="1" locked="0" layoutInCell="0" allowOverlap="0" wp14:anchorId="16C88A36" wp14:editId="23C344B2">
                <wp:simplePos x="0" y="0"/>
                <wp:positionH relativeFrom="column">
                  <wp:posOffset>-965835</wp:posOffset>
                </wp:positionH>
                <wp:positionV relativeFrom="paragraph">
                  <wp:posOffset>54610</wp:posOffset>
                </wp:positionV>
                <wp:extent cx="765175" cy="34671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346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3F443" w14:textId="0D74AB60" w:rsidR="002A5FA1" w:rsidRPr="008364EF" w:rsidRDefault="006F0A42" w:rsidP="002A5FA1">
                            <w:pPr>
                              <w:pBdr>
                                <w:left w:val="single" w:sz="12" w:space="9" w:color="5B9BD5"/>
                              </w:pBdr>
                              <w:rPr>
                                <w:rFonts w:ascii="Arial Narrow" w:hAnsi="Arial Narrow"/>
                                <w:b/>
                                <w:iCs/>
                                <w:color w:val="006666"/>
                                <w:sz w:val="36"/>
                              </w:rPr>
                            </w:pPr>
                            <w:r w:rsidRPr="00967CFA">
                              <w:rPr>
                                <w:rFonts w:ascii="Arial Narrow" w:hAnsi="Arial Narrow"/>
                                <w:b/>
                                <w:iCs/>
                                <w:color w:val="006666"/>
                                <w:sz w:val="36"/>
                              </w:rPr>
                              <w:t xml:space="preserve">«ЧЕЛОВЕК И ЛЕКАРСТВО» </w:t>
                            </w:r>
                            <w:r w:rsidR="00B31808">
                              <w:rPr>
                                <w:rFonts w:ascii="Arial Narrow" w:hAnsi="Arial Narrow"/>
                                <w:b/>
                                <w:iCs/>
                                <w:color w:val="006666"/>
                                <w:sz w:val="36"/>
                              </w:rPr>
                              <w:t>202</w:t>
                            </w:r>
                            <w:r w:rsidR="00B611E9" w:rsidRPr="008364EF">
                              <w:rPr>
                                <w:rFonts w:ascii="Arial Narrow" w:hAnsi="Arial Narrow"/>
                                <w:b/>
                                <w:iCs/>
                                <w:color w:val="006666"/>
                                <w:sz w:val="36"/>
                              </w:rPr>
                              <w:t>2</w:t>
                            </w:r>
                            <w:r w:rsidR="00B31808">
                              <w:rPr>
                                <w:rFonts w:ascii="Arial Narrow" w:hAnsi="Arial Narrow"/>
                                <w:b/>
                                <w:iCs/>
                                <w:color w:val="006666"/>
                                <w:sz w:val="36"/>
                              </w:rPr>
                              <w:t xml:space="preserve"> </w:t>
                            </w:r>
                          </w:p>
                          <w:p w14:paraId="7E4E62F0" w14:textId="77777777" w:rsidR="006F0A42" w:rsidRPr="00967CFA" w:rsidRDefault="006F0A42" w:rsidP="002A5FA1">
                            <w:pPr>
                              <w:pBdr>
                                <w:left w:val="single" w:sz="12" w:space="9" w:color="5B9BD5"/>
                              </w:pBdr>
                              <w:rPr>
                                <w:color w:val="808080"/>
                                <w:sz w:val="28"/>
                              </w:rPr>
                            </w:pPr>
                            <w:r w:rsidRPr="00967CFA">
                              <w:rPr>
                                <w:i/>
                                <w:iCs/>
                                <w:color w:val="808080"/>
                                <w:sz w:val="28"/>
                              </w:rPr>
                              <w:t>Российский национальный конгресс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C88A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6.05pt;margin-top:4.3pt;width:60.25pt;height:273pt;z-index:-25165721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" o:allowincell="f" o:allowoverlap="f" filled="f" stroked="f">
                <v:textbox style="layout-flow:vertical;mso-layout-flow-alt:bottom-to-top">
                  <w:txbxContent>
                    <w:p w14:paraId="20D3F443" w14:textId="0D74AB60" w:rsidR="002A5FA1" w:rsidRPr="008364EF" w:rsidRDefault="006F0A42" w:rsidP="002A5FA1">
                      <w:pPr>
                        <w:pBdr>
                          <w:left w:val="single" w:sz="12" w:space="9" w:color="5B9BD5"/>
                        </w:pBdr>
                        <w:rPr>
                          <w:rFonts w:ascii="Arial Narrow" w:hAnsi="Arial Narrow"/>
                          <w:b/>
                          <w:iCs/>
                          <w:color w:val="006666"/>
                          <w:sz w:val="36"/>
                        </w:rPr>
                      </w:pPr>
                      <w:r w:rsidRPr="00967CFA">
                        <w:rPr>
                          <w:rFonts w:ascii="Arial Narrow" w:hAnsi="Arial Narrow"/>
                          <w:b/>
                          <w:iCs/>
                          <w:color w:val="006666"/>
                          <w:sz w:val="36"/>
                        </w:rPr>
                        <w:t xml:space="preserve">«ЧЕЛОВЕК И ЛЕКАРСТВО» </w:t>
                      </w:r>
                      <w:r w:rsidR="00B31808">
                        <w:rPr>
                          <w:rFonts w:ascii="Arial Narrow" w:hAnsi="Arial Narrow"/>
                          <w:b/>
                          <w:iCs/>
                          <w:color w:val="006666"/>
                          <w:sz w:val="36"/>
                        </w:rPr>
                        <w:t>202</w:t>
                      </w:r>
                      <w:r w:rsidR="00B611E9" w:rsidRPr="008364EF">
                        <w:rPr>
                          <w:rFonts w:ascii="Arial Narrow" w:hAnsi="Arial Narrow"/>
                          <w:b/>
                          <w:iCs/>
                          <w:color w:val="006666"/>
                          <w:sz w:val="36"/>
                        </w:rPr>
                        <w:t>2</w:t>
                      </w:r>
                      <w:r w:rsidR="00B31808">
                        <w:rPr>
                          <w:rFonts w:ascii="Arial Narrow" w:hAnsi="Arial Narrow"/>
                          <w:b/>
                          <w:iCs/>
                          <w:color w:val="006666"/>
                          <w:sz w:val="36"/>
                        </w:rPr>
                        <w:t xml:space="preserve"> </w:t>
                      </w:r>
                    </w:p>
                    <w:p w14:paraId="7E4E62F0" w14:textId="77777777" w:rsidR="006F0A42" w:rsidRPr="00967CFA" w:rsidRDefault="006F0A42" w:rsidP="002A5FA1">
                      <w:pPr>
                        <w:pBdr>
                          <w:left w:val="single" w:sz="12" w:space="9" w:color="5B9BD5"/>
                        </w:pBdr>
                        <w:rPr>
                          <w:color w:val="808080"/>
                          <w:sz w:val="28"/>
                        </w:rPr>
                      </w:pPr>
                      <w:r w:rsidRPr="00967CFA">
                        <w:rPr>
                          <w:i/>
                          <w:iCs/>
                          <w:color w:val="808080"/>
                          <w:sz w:val="28"/>
                        </w:rPr>
                        <w:t>Российский национальный конгресс</w:t>
                      </w:r>
                    </w:p>
                  </w:txbxContent>
                </v:textbox>
              </v:shape>
            </w:pict>
          </mc:Fallback>
        </mc:AlternateContent>
      </w:r>
      <w:r w:rsidR="00DF3793" w:rsidRPr="00227A9C">
        <w:rPr>
          <w:rFonts w:ascii="Arial Narrow" w:hAnsi="Arial Narrow"/>
          <w:b/>
          <w:sz w:val="28"/>
          <w:szCs w:val="22"/>
          <w:shd w:val="clear" w:color="auto" w:fill="FFFFFF"/>
        </w:rPr>
        <w:t>Информационное</w:t>
      </w:r>
      <w:r w:rsidR="00DF3793" w:rsidRPr="008364EF">
        <w:rPr>
          <w:rFonts w:ascii="Arial Narrow" w:hAnsi="Arial Narrow"/>
          <w:b/>
          <w:sz w:val="28"/>
          <w:szCs w:val="22"/>
          <w:shd w:val="clear" w:color="auto" w:fill="FFFFFF"/>
          <w:lang w:val="en-US"/>
        </w:rPr>
        <w:t xml:space="preserve"> </w:t>
      </w:r>
      <w:r w:rsidR="009A218F" w:rsidRPr="00227A9C">
        <w:rPr>
          <w:rFonts w:ascii="Arial Narrow" w:hAnsi="Arial Narrow"/>
          <w:b/>
          <w:sz w:val="28"/>
          <w:szCs w:val="22"/>
          <w:shd w:val="clear" w:color="auto" w:fill="FFFFFF"/>
        </w:rPr>
        <w:t>Письмо</w:t>
      </w:r>
    </w:p>
    <w:p w14:paraId="322ACB0B" w14:textId="390D1E8B" w:rsidR="005909B5" w:rsidRDefault="008364EF" w:rsidP="00637993">
      <w:pPr>
        <w:pStyle w:val="Style3"/>
        <w:widowControl/>
        <w:spacing w:before="29" w:line="274" w:lineRule="exact"/>
        <w:ind w:left="1276" w:right="-142"/>
        <w:rPr>
          <w:rFonts w:ascii="Arial Narrow" w:hAnsi="Arial Narrow"/>
          <w:sz w:val="22"/>
          <w:szCs w:val="20"/>
        </w:rPr>
      </w:pPr>
      <w:r w:rsidRPr="00227A9C">
        <w:rPr>
          <w:rFonts w:ascii="Arial Narrow" w:hAnsi="Arial Narrow"/>
          <w:sz w:val="22"/>
          <w:szCs w:val="20"/>
          <w:lang w:val="en-US"/>
        </w:rPr>
        <w:t>XX</w:t>
      </w:r>
      <w:r>
        <w:rPr>
          <w:rFonts w:ascii="Arial Narrow" w:hAnsi="Arial Narrow"/>
          <w:sz w:val="22"/>
          <w:szCs w:val="20"/>
          <w:lang w:val="en-US"/>
        </w:rPr>
        <w:t>IX</w:t>
      </w:r>
      <w:r w:rsidRPr="00227A9C">
        <w:rPr>
          <w:rFonts w:ascii="Arial Narrow" w:hAnsi="Arial Narrow"/>
          <w:sz w:val="22"/>
          <w:szCs w:val="20"/>
        </w:rPr>
        <w:t> Российск</w:t>
      </w:r>
      <w:r w:rsidR="00500161">
        <w:rPr>
          <w:rFonts w:ascii="Arial Narrow" w:hAnsi="Arial Narrow"/>
          <w:sz w:val="22"/>
          <w:szCs w:val="20"/>
        </w:rPr>
        <w:t>ий</w:t>
      </w:r>
      <w:r w:rsidRPr="00227A9C">
        <w:rPr>
          <w:rFonts w:ascii="Arial Narrow" w:hAnsi="Arial Narrow"/>
          <w:sz w:val="22"/>
          <w:szCs w:val="20"/>
        </w:rPr>
        <w:t xml:space="preserve"> национальн</w:t>
      </w:r>
      <w:r w:rsidR="00500161">
        <w:rPr>
          <w:rFonts w:ascii="Arial Narrow" w:hAnsi="Arial Narrow"/>
          <w:sz w:val="22"/>
          <w:szCs w:val="20"/>
        </w:rPr>
        <w:t>ый</w:t>
      </w:r>
      <w:r w:rsidRPr="00227A9C">
        <w:rPr>
          <w:rFonts w:ascii="Arial Narrow" w:hAnsi="Arial Narrow"/>
          <w:sz w:val="22"/>
          <w:szCs w:val="20"/>
        </w:rPr>
        <w:t xml:space="preserve"> конгресс «Человек и лекарство»</w:t>
      </w:r>
      <w:r>
        <w:rPr>
          <w:rFonts w:ascii="Arial Narrow" w:hAnsi="Arial Narrow"/>
          <w:sz w:val="22"/>
          <w:szCs w:val="20"/>
        </w:rPr>
        <w:t xml:space="preserve"> </w:t>
      </w:r>
      <w:r w:rsidRPr="008364EF">
        <w:rPr>
          <w:rFonts w:ascii="Arial Narrow" w:hAnsi="Arial Narrow"/>
          <w:sz w:val="22"/>
          <w:szCs w:val="20"/>
        </w:rPr>
        <w:t xml:space="preserve">состоится </w:t>
      </w:r>
      <w:r w:rsidRPr="00637993">
        <w:rPr>
          <w:rFonts w:ascii="Arial Narrow" w:hAnsi="Arial Narrow"/>
          <w:b/>
          <w:bCs/>
          <w:sz w:val="22"/>
          <w:szCs w:val="20"/>
        </w:rPr>
        <w:t>4</w:t>
      </w:r>
      <w:r w:rsidRPr="00406C0C">
        <w:rPr>
          <w:rFonts w:ascii="Arial Narrow" w:hAnsi="Arial Narrow"/>
          <w:b/>
          <w:bCs/>
          <w:sz w:val="22"/>
          <w:szCs w:val="20"/>
        </w:rPr>
        <w:t>-</w:t>
      </w:r>
      <w:r w:rsidRPr="00637993">
        <w:rPr>
          <w:rFonts w:ascii="Arial Narrow" w:hAnsi="Arial Narrow"/>
          <w:b/>
          <w:bCs/>
          <w:sz w:val="22"/>
          <w:szCs w:val="20"/>
        </w:rPr>
        <w:t>7</w:t>
      </w:r>
      <w:r w:rsidRPr="00406C0C">
        <w:rPr>
          <w:rFonts w:ascii="Arial Narrow" w:hAnsi="Arial Narrow"/>
          <w:b/>
          <w:bCs/>
          <w:sz w:val="22"/>
          <w:szCs w:val="20"/>
        </w:rPr>
        <w:t xml:space="preserve"> апреля 202</w:t>
      </w:r>
      <w:r w:rsidRPr="00B611E9">
        <w:rPr>
          <w:rFonts w:ascii="Arial Narrow" w:hAnsi="Arial Narrow"/>
          <w:b/>
          <w:bCs/>
          <w:sz w:val="22"/>
          <w:szCs w:val="20"/>
        </w:rPr>
        <w:t>2</w:t>
      </w:r>
      <w:r w:rsidRPr="00406C0C">
        <w:rPr>
          <w:rFonts w:ascii="Arial Narrow" w:hAnsi="Arial Narrow"/>
          <w:b/>
          <w:bCs/>
          <w:sz w:val="22"/>
          <w:szCs w:val="20"/>
        </w:rPr>
        <w:t xml:space="preserve"> года</w:t>
      </w:r>
      <w:r w:rsidRPr="00227A9C">
        <w:rPr>
          <w:rFonts w:ascii="Arial Narrow" w:hAnsi="Arial Narrow"/>
          <w:sz w:val="22"/>
          <w:szCs w:val="20"/>
        </w:rPr>
        <w:t xml:space="preserve">. </w:t>
      </w:r>
      <w:r>
        <w:rPr>
          <w:rFonts w:ascii="Arial Narrow" w:hAnsi="Arial Narrow"/>
          <w:sz w:val="22"/>
          <w:szCs w:val="20"/>
        </w:rPr>
        <w:t xml:space="preserve">Конгресс будет проводиться </w:t>
      </w:r>
      <w:r w:rsidR="00637993" w:rsidRPr="00637993">
        <w:rPr>
          <w:rFonts w:ascii="Arial Narrow" w:hAnsi="Arial Narrow"/>
          <w:sz w:val="22"/>
          <w:szCs w:val="20"/>
        </w:rPr>
        <w:t>Национальн</w:t>
      </w:r>
      <w:r>
        <w:rPr>
          <w:rFonts w:ascii="Arial Narrow" w:hAnsi="Arial Narrow"/>
          <w:sz w:val="22"/>
          <w:szCs w:val="20"/>
        </w:rPr>
        <w:t>ым</w:t>
      </w:r>
      <w:r w:rsidR="00637993" w:rsidRPr="00637993">
        <w:rPr>
          <w:rFonts w:ascii="Arial Narrow" w:hAnsi="Arial Narrow"/>
          <w:sz w:val="22"/>
          <w:szCs w:val="20"/>
        </w:rPr>
        <w:t xml:space="preserve"> общество</w:t>
      </w:r>
      <w:r>
        <w:rPr>
          <w:rFonts w:ascii="Arial Narrow" w:hAnsi="Arial Narrow"/>
          <w:sz w:val="22"/>
          <w:szCs w:val="20"/>
        </w:rPr>
        <w:t>м</w:t>
      </w:r>
      <w:r w:rsidR="00637993" w:rsidRPr="00637993">
        <w:rPr>
          <w:rFonts w:ascii="Arial Narrow" w:hAnsi="Arial Narrow"/>
          <w:sz w:val="22"/>
          <w:szCs w:val="20"/>
        </w:rPr>
        <w:t xml:space="preserve"> усовершенствования врачей имени С.П. Боткина под эгидой Министерства </w:t>
      </w:r>
      <w:r w:rsidR="00C5658C">
        <w:rPr>
          <w:rFonts w:ascii="Arial Narrow" w:hAnsi="Arial Narrow"/>
          <w:sz w:val="22"/>
          <w:szCs w:val="20"/>
        </w:rPr>
        <w:t>з</w:t>
      </w:r>
      <w:r w:rsidR="00637993" w:rsidRPr="00637993">
        <w:rPr>
          <w:rFonts w:ascii="Arial Narrow" w:hAnsi="Arial Narrow"/>
          <w:sz w:val="22"/>
          <w:szCs w:val="20"/>
        </w:rPr>
        <w:t>дравоохранения Российской Федерации</w:t>
      </w:r>
      <w:r w:rsidR="00637993">
        <w:rPr>
          <w:rFonts w:ascii="Arial Narrow" w:hAnsi="Arial Narrow"/>
          <w:sz w:val="22"/>
          <w:szCs w:val="20"/>
        </w:rPr>
        <w:t>,</w:t>
      </w:r>
      <w:r w:rsidR="00637993" w:rsidRPr="00637993">
        <w:rPr>
          <w:rFonts w:ascii="Arial Narrow" w:hAnsi="Arial Narrow"/>
          <w:sz w:val="22"/>
          <w:szCs w:val="20"/>
        </w:rPr>
        <w:t xml:space="preserve"> Российской медицинской академии непрерывного профессионального образования, Национального медицинского исследовательского центра терапии и профилактической медицины Минздрава России</w:t>
      </w:r>
      <w:r w:rsidR="00637993">
        <w:rPr>
          <w:rFonts w:ascii="Arial Narrow" w:hAnsi="Arial Narrow"/>
          <w:sz w:val="22"/>
          <w:szCs w:val="20"/>
        </w:rPr>
        <w:t>.</w:t>
      </w:r>
    </w:p>
    <w:p w14:paraId="55089D8D" w14:textId="1528193D" w:rsidR="00637993" w:rsidRDefault="00637993" w:rsidP="00637993">
      <w:pPr>
        <w:pStyle w:val="Style3"/>
        <w:widowControl/>
        <w:spacing w:before="29" w:line="274" w:lineRule="exact"/>
        <w:ind w:left="1276" w:right="-142"/>
        <w:rPr>
          <w:rFonts w:ascii="Arial Narrow" w:hAnsi="Arial Narrow"/>
          <w:b/>
          <w:bCs/>
          <w:sz w:val="22"/>
          <w:szCs w:val="20"/>
        </w:rPr>
      </w:pPr>
      <w:r w:rsidRPr="00637993">
        <w:rPr>
          <w:rFonts w:ascii="Arial Narrow" w:hAnsi="Arial Narrow"/>
          <w:b/>
          <w:bCs/>
          <w:sz w:val="22"/>
          <w:szCs w:val="20"/>
        </w:rPr>
        <w:t xml:space="preserve">Конгресс планируется к проведению в очно-заочном формате. </w:t>
      </w:r>
    </w:p>
    <w:p w14:paraId="46CCD5C0" w14:textId="1D6C0BC7" w:rsidR="008364EF" w:rsidRPr="00637993" w:rsidRDefault="008364EF" w:rsidP="008364EF">
      <w:pPr>
        <w:pStyle w:val="Style3"/>
        <w:widowControl/>
        <w:numPr>
          <w:ilvl w:val="0"/>
          <w:numId w:val="29"/>
        </w:numPr>
        <w:spacing w:before="29" w:line="274" w:lineRule="exact"/>
        <w:ind w:right="-142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Заочная часть</w:t>
      </w:r>
      <w:r w:rsidRPr="00637993">
        <w:rPr>
          <w:rFonts w:ascii="Arial Narrow" w:hAnsi="Arial Narrow"/>
          <w:sz w:val="22"/>
          <w:szCs w:val="20"/>
        </w:rPr>
        <w:t xml:space="preserve"> будет </w:t>
      </w:r>
      <w:r>
        <w:rPr>
          <w:rFonts w:ascii="Arial Narrow" w:hAnsi="Arial Narrow"/>
          <w:sz w:val="22"/>
          <w:szCs w:val="20"/>
        </w:rPr>
        <w:t>проведена</w:t>
      </w:r>
      <w:r w:rsidRPr="00637993">
        <w:rPr>
          <w:rFonts w:ascii="Arial Narrow" w:hAnsi="Arial Narrow"/>
          <w:sz w:val="22"/>
          <w:szCs w:val="20"/>
        </w:rPr>
        <w:t xml:space="preserve"> </w:t>
      </w:r>
      <w:r>
        <w:rPr>
          <w:rFonts w:ascii="Arial Narrow" w:hAnsi="Arial Narrow"/>
          <w:sz w:val="22"/>
          <w:szCs w:val="20"/>
        </w:rPr>
        <w:t xml:space="preserve">онлайн </w:t>
      </w:r>
      <w:r w:rsidRPr="00637993">
        <w:rPr>
          <w:rFonts w:ascii="Arial Narrow" w:hAnsi="Arial Narrow"/>
          <w:sz w:val="22"/>
          <w:szCs w:val="20"/>
        </w:rPr>
        <w:t xml:space="preserve">на </w:t>
      </w:r>
      <w:r>
        <w:rPr>
          <w:rFonts w:ascii="Arial Narrow" w:hAnsi="Arial Narrow"/>
          <w:sz w:val="22"/>
          <w:szCs w:val="20"/>
        </w:rPr>
        <w:t xml:space="preserve">официальном </w:t>
      </w:r>
      <w:r w:rsidRPr="00637993">
        <w:rPr>
          <w:rFonts w:ascii="Arial Narrow" w:hAnsi="Arial Narrow"/>
          <w:sz w:val="22"/>
          <w:szCs w:val="20"/>
        </w:rPr>
        <w:t>сайте</w:t>
      </w:r>
      <w:r>
        <w:rPr>
          <w:rFonts w:ascii="Arial Narrow" w:hAnsi="Arial Narrow"/>
          <w:sz w:val="22"/>
          <w:szCs w:val="20"/>
        </w:rPr>
        <w:t xml:space="preserve"> Конгресса</w:t>
      </w:r>
      <w:r w:rsidRPr="00637993">
        <w:rPr>
          <w:rFonts w:ascii="Arial Narrow" w:hAnsi="Arial Narrow"/>
          <w:sz w:val="22"/>
          <w:szCs w:val="20"/>
        </w:rPr>
        <w:t xml:space="preserve">: </w:t>
      </w:r>
      <w:r>
        <w:rPr>
          <w:rFonts w:ascii="Arial Narrow" w:hAnsi="Arial Narrow"/>
          <w:sz w:val="22"/>
          <w:szCs w:val="20"/>
          <w:lang w:val="en-US"/>
        </w:rPr>
        <w:t>https</w:t>
      </w:r>
      <w:r w:rsidRPr="008364EF">
        <w:rPr>
          <w:rFonts w:ascii="Arial Narrow" w:hAnsi="Arial Narrow"/>
          <w:sz w:val="22"/>
          <w:szCs w:val="20"/>
        </w:rPr>
        <w:t>://</w:t>
      </w:r>
      <w:r w:rsidRPr="00637993">
        <w:rPr>
          <w:rFonts w:ascii="Arial Narrow" w:hAnsi="Arial Narrow"/>
          <w:sz w:val="22"/>
          <w:szCs w:val="20"/>
        </w:rPr>
        <w:t>chelovekilekarstvo.ru</w:t>
      </w:r>
    </w:p>
    <w:p w14:paraId="367072CD" w14:textId="77777777" w:rsidR="00C5658C" w:rsidRPr="00C5658C" w:rsidRDefault="008364EF" w:rsidP="00C5658C">
      <w:pPr>
        <w:numPr>
          <w:ilvl w:val="0"/>
          <w:numId w:val="29"/>
        </w:numPr>
        <w:ind w:right="-142"/>
        <w:jc w:val="both"/>
        <w:rPr>
          <w:rFonts w:ascii="Arial Narrow" w:hAnsi="Arial Narrow"/>
          <w:bCs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Проведение очной части</w:t>
      </w:r>
      <w:r w:rsidRPr="00637993">
        <w:rPr>
          <w:rFonts w:ascii="Arial Narrow" w:hAnsi="Arial Narrow"/>
          <w:sz w:val="22"/>
          <w:szCs w:val="20"/>
        </w:rPr>
        <w:t>:</w:t>
      </w:r>
      <w:r>
        <w:rPr>
          <w:rFonts w:ascii="Arial Narrow" w:hAnsi="Arial Narrow"/>
          <w:sz w:val="22"/>
          <w:szCs w:val="20"/>
        </w:rPr>
        <w:t xml:space="preserve"> </w:t>
      </w:r>
      <w:r w:rsidR="00C5658C" w:rsidRPr="00C5658C">
        <w:rPr>
          <w:rFonts w:ascii="Arial Narrow" w:hAnsi="Arial Narrow"/>
          <w:bCs/>
          <w:sz w:val="22"/>
          <w:szCs w:val="20"/>
        </w:rPr>
        <w:t>г. Москва ул. Нижегородская, д. 32с4, офис 255</w:t>
      </w:r>
      <w:r w:rsidR="00C5658C">
        <w:rPr>
          <w:rFonts w:ascii="Arial Narrow" w:hAnsi="Arial Narrow"/>
          <w:bCs/>
          <w:sz w:val="22"/>
          <w:szCs w:val="20"/>
        </w:rPr>
        <w:t xml:space="preserve">, </w:t>
      </w:r>
      <w:r w:rsidR="00C5658C" w:rsidRPr="00C5658C">
        <w:rPr>
          <w:rFonts w:ascii="Arial Narrow" w:hAnsi="Arial Narrow"/>
          <w:bCs/>
          <w:sz w:val="22"/>
          <w:szCs w:val="20"/>
        </w:rPr>
        <w:t>тел.: +7 (499) 584-45-16</w:t>
      </w:r>
    </w:p>
    <w:p w14:paraId="0708992F" w14:textId="30FF0786" w:rsidR="00FC7538" w:rsidRDefault="00110FEF" w:rsidP="00406C0C">
      <w:pPr>
        <w:pStyle w:val="Style3"/>
        <w:widowControl/>
        <w:spacing w:before="29" w:line="274" w:lineRule="exact"/>
        <w:ind w:left="1276" w:right="-142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К</w:t>
      </w:r>
      <w:r w:rsidR="00DD3E5F" w:rsidRPr="00227A9C">
        <w:rPr>
          <w:rFonts w:ascii="Arial Narrow" w:hAnsi="Arial Narrow"/>
          <w:sz w:val="22"/>
          <w:szCs w:val="20"/>
        </w:rPr>
        <w:t xml:space="preserve">онгресс </w:t>
      </w:r>
      <w:r w:rsidR="00207C9D">
        <w:rPr>
          <w:rFonts w:ascii="Arial Narrow" w:hAnsi="Arial Narrow"/>
          <w:sz w:val="22"/>
          <w:szCs w:val="20"/>
        </w:rPr>
        <w:t>будет посвящен</w:t>
      </w:r>
      <w:r w:rsidR="00FC7538">
        <w:rPr>
          <w:rFonts w:ascii="Arial Narrow" w:hAnsi="Arial Narrow"/>
          <w:sz w:val="22"/>
          <w:szCs w:val="20"/>
        </w:rPr>
        <w:t xml:space="preserve"> обсуждению следующих тем:</w:t>
      </w:r>
    </w:p>
    <w:p w14:paraId="72563833" w14:textId="69D5A205" w:rsidR="004A2EB8" w:rsidRPr="00FC7538" w:rsidRDefault="004A2EB8" w:rsidP="004A2EB8">
      <w:pPr>
        <w:pStyle w:val="Style3"/>
        <w:numPr>
          <w:ilvl w:val="0"/>
          <w:numId w:val="35"/>
        </w:numPr>
        <w:spacing w:before="29" w:line="274" w:lineRule="exact"/>
        <w:ind w:right="-142"/>
        <w:rPr>
          <w:rFonts w:ascii="Arial Narrow" w:hAnsi="Arial Narrow"/>
          <w:sz w:val="22"/>
          <w:szCs w:val="20"/>
        </w:rPr>
      </w:pPr>
      <w:r w:rsidRPr="00FC7538">
        <w:rPr>
          <w:rFonts w:ascii="Arial Narrow" w:hAnsi="Arial Narrow"/>
          <w:sz w:val="22"/>
          <w:szCs w:val="20"/>
        </w:rPr>
        <w:t xml:space="preserve">Коморбидность и </w:t>
      </w:r>
      <w:proofErr w:type="spellStart"/>
      <w:r w:rsidRPr="00FC7538">
        <w:rPr>
          <w:rFonts w:ascii="Arial Narrow" w:hAnsi="Arial Narrow"/>
          <w:sz w:val="22"/>
          <w:szCs w:val="20"/>
        </w:rPr>
        <w:t>мультиморбидность</w:t>
      </w:r>
      <w:proofErr w:type="spellEnd"/>
      <w:r w:rsidRPr="00FC7538">
        <w:rPr>
          <w:rFonts w:ascii="Arial Narrow" w:hAnsi="Arial Narrow"/>
          <w:sz w:val="22"/>
          <w:szCs w:val="20"/>
        </w:rPr>
        <w:t xml:space="preserve"> в клинической практике</w:t>
      </w:r>
    </w:p>
    <w:p w14:paraId="70B6F8AE" w14:textId="5D24B226" w:rsidR="004A2EB8" w:rsidRPr="00FC7538" w:rsidRDefault="00C82003" w:rsidP="004A2EB8">
      <w:pPr>
        <w:pStyle w:val="Style3"/>
        <w:numPr>
          <w:ilvl w:val="0"/>
          <w:numId w:val="35"/>
        </w:numPr>
        <w:spacing w:before="29" w:line="274" w:lineRule="exact"/>
        <w:ind w:right="-142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028FCE" wp14:editId="3ABB250C">
                <wp:simplePos x="0" y="0"/>
                <wp:positionH relativeFrom="column">
                  <wp:posOffset>-2818130</wp:posOffset>
                </wp:positionH>
                <wp:positionV relativeFrom="paragraph">
                  <wp:posOffset>318135</wp:posOffset>
                </wp:positionV>
                <wp:extent cx="1051560" cy="0"/>
                <wp:effectExtent l="14605" t="9525" r="10160" b="952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5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18A8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221.9pt;margin-top:25.05pt;width:82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" strokecolor="#066" strokeweight="1pt"/>
            </w:pict>
          </mc:Fallback>
        </mc:AlternateContent>
      </w:r>
      <w:r w:rsidR="004A2EB8" w:rsidRPr="003776AE">
        <w:rPr>
          <w:rFonts w:ascii="Arial Narrow" w:hAnsi="Arial Narrow"/>
          <w:sz w:val="22"/>
          <w:szCs w:val="20"/>
        </w:rPr>
        <w:t xml:space="preserve">Междисциплинарный подход в </w:t>
      </w:r>
      <w:r w:rsidR="004A2EB8">
        <w:rPr>
          <w:rFonts w:ascii="Arial Narrow" w:hAnsi="Arial Narrow"/>
          <w:sz w:val="22"/>
          <w:szCs w:val="20"/>
        </w:rPr>
        <w:t>медицине</w:t>
      </w:r>
      <w:r w:rsidR="004A2EB8" w:rsidRPr="003776AE">
        <w:rPr>
          <w:rFonts w:ascii="Arial Narrow" w:hAnsi="Arial Narrow"/>
          <w:sz w:val="22"/>
          <w:szCs w:val="20"/>
        </w:rPr>
        <w:t>: преимущества и проблемы применения</w:t>
      </w:r>
    </w:p>
    <w:p w14:paraId="34935B97" w14:textId="342608C2" w:rsidR="00C5658C" w:rsidRDefault="00C5658C" w:rsidP="00C5658C">
      <w:pPr>
        <w:numPr>
          <w:ilvl w:val="0"/>
          <w:numId w:val="35"/>
        </w:numPr>
        <w:rPr>
          <w:rFonts w:ascii="Arial Narrow" w:hAnsi="Arial Narrow"/>
          <w:sz w:val="22"/>
          <w:szCs w:val="20"/>
        </w:rPr>
      </w:pPr>
      <w:r w:rsidRPr="00C5658C">
        <w:rPr>
          <w:rFonts w:ascii="Arial Narrow" w:hAnsi="Arial Narrow"/>
          <w:sz w:val="22"/>
          <w:szCs w:val="20"/>
        </w:rPr>
        <w:t xml:space="preserve">Особенности ранней диагностики, лечения, профилактики заболеваний органов дыхания, сердечно-сосудистой системы, нервной и эндокринной систем; краткие алгоритмы и рекомендации по ведению пациентов;  </w:t>
      </w:r>
    </w:p>
    <w:p w14:paraId="58E85AEC" w14:textId="77777777" w:rsidR="00C5658C" w:rsidRPr="00C5658C" w:rsidRDefault="00C5658C" w:rsidP="00C5658C">
      <w:pPr>
        <w:numPr>
          <w:ilvl w:val="0"/>
          <w:numId w:val="35"/>
        </w:numPr>
        <w:rPr>
          <w:rFonts w:ascii="Arial Narrow" w:hAnsi="Arial Narrow"/>
          <w:sz w:val="22"/>
          <w:szCs w:val="20"/>
        </w:rPr>
      </w:pPr>
      <w:r w:rsidRPr="00C5658C">
        <w:rPr>
          <w:rFonts w:ascii="Arial Narrow" w:hAnsi="Arial Narrow"/>
          <w:sz w:val="22"/>
          <w:szCs w:val="20"/>
        </w:rPr>
        <w:t>Повышение доступности и качества медицинской помощи на амбулаторном этапе оказания медицинской помощи, пути развития первичной медико-санитарной помощи в условиях реализации нацпроектов; эффективная деятельность медицинских организаций, экономика и управление в здравоохранении;</w:t>
      </w:r>
    </w:p>
    <w:p w14:paraId="322AD8F6" w14:textId="4A9EA8C4" w:rsidR="00C5658C" w:rsidRPr="00C5658C" w:rsidRDefault="00C5658C" w:rsidP="000E6149">
      <w:pPr>
        <w:numPr>
          <w:ilvl w:val="0"/>
          <w:numId w:val="35"/>
        </w:numPr>
        <w:rPr>
          <w:rFonts w:ascii="Arial Narrow" w:hAnsi="Arial Narrow"/>
          <w:sz w:val="22"/>
          <w:szCs w:val="20"/>
        </w:rPr>
      </w:pPr>
      <w:r w:rsidRPr="00C5658C">
        <w:rPr>
          <w:rFonts w:ascii="Arial Narrow" w:hAnsi="Arial Narrow"/>
          <w:sz w:val="22"/>
          <w:szCs w:val="20"/>
        </w:rPr>
        <w:t>Первичная и вторичная профилактика хронических неинфекционных заболеваний и формирование здорового образа жизни;</w:t>
      </w:r>
    </w:p>
    <w:p w14:paraId="4D83A210" w14:textId="43BD40D1" w:rsidR="004A2EB8" w:rsidRDefault="004A2EB8" w:rsidP="004A2EB8">
      <w:pPr>
        <w:pStyle w:val="Style3"/>
        <w:numPr>
          <w:ilvl w:val="0"/>
          <w:numId w:val="35"/>
        </w:numPr>
        <w:spacing w:before="29" w:line="274" w:lineRule="exact"/>
        <w:ind w:right="-142"/>
        <w:rPr>
          <w:rFonts w:ascii="Arial Narrow" w:hAnsi="Arial Narrow"/>
          <w:sz w:val="22"/>
          <w:szCs w:val="20"/>
        </w:rPr>
      </w:pPr>
      <w:r w:rsidRPr="00FC7538">
        <w:rPr>
          <w:rFonts w:ascii="Arial Narrow" w:hAnsi="Arial Narrow"/>
          <w:sz w:val="22"/>
          <w:szCs w:val="20"/>
        </w:rPr>
        <w:t>Мероприятия по снижению преждевременной смертности в соответствии с национальными проектами «Здравоохранение» и «Демография»</w:t>
      </w:r>
      <w:r w:rsidR="00C5658C">
        <w:rPr>
          <w:rFonts w:ascii="Arial Narrow" w:hAnsi="Arial Narrow"/>
          <w:sz w:val="22"/>
          <w:szCs w:val="20"/>
        </w:rPr>
        <w:t>;</w:t>
      </w:r>
    </w:p>
    <w:p w14:paraId="1ED24CC1" w14:textId="77777777" w:rsidR="004A2EB8" w:rsidRDefault="004A2EB8" w:rsidP="004A2EB8">
      <w:pPr>
        <w:pStyle w:val="Style3"/>
        <w:numPr>
          <w:ilvl w:val="0"/>
          <w:numId w:val="35"/>
        </w:numPr>
        <w:spacing w:before="29" w:line="274" w:lineRule="exact"/>
        <w:ind w:right="-142"/>
        <w:rPr>
          <w:rFonts w:ascii="Arial Narrow" w:hAnsi="Arial Narrow"/>
          <w:sz w:val="22"/>
          <w:szCs w:val="20"/>
        </w:rPr>
      </w:pPr>
      <w:r w:rsidRPr="00FC7538">
        <w:rPr>
          <w:rFonts w:ascii="Arial Narrow" w:hAnsi="Arial Narrow"/>
          <w:sz w:val="22"/>
          <w:szCs w:val="20"/>
        </w:rPr>
        <w:t xml:space="preserve">Фундаментальные и прикладные исследования и их значение для развития практического здравоохранения, </w:t>
      </w:r>
    </w:p>
    <w:p w14:paraId="04D73872" w14:textId="5FAE42F2" w:rsidR="004A2EB8" w:rsidRDefault="00C5658C" w:rsidP="004A2EB8">
      <w:pPr>
        <w:pStyle w:val="Style3"/>
        <w:widowControl/>
        <w:numPr>
          <w:ilvl w:val="0"/>
          <w:numId w:val="35"/>
        </w:numPr>
        <w:spacing w:before="29" w:line="274" w:lineRule="exact"/>
        <w:ind w:right="-142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М</w:t>
      </w:r>
      <w:r w:rsidR="004A2EB8" w:rsidRPr="00FC7538">
        <w:rPr>
          <w:rFonts w:ascii="Arial Narrow" w:hAnsi="Arial Narrow"/>
          <w:sz w:val="22"/>
          <w:szCs w:val="20"/>
        </w:rPr>
        <w:t xml:space="preserve">олодежная </w:t>
      </w:r>
      <w:r w:rsidR="004A2EB8">
        <w:rPr>
          <w:rFonts w:ascii="Arial Narrow" w:hAnsi="Arial Narrow"/>
          <w:sz w:val="22"/>
          <w:szCs w:val="20"/>
        </w:rPr>
        <w:t xml:space="preserve">медицинская </w:t>
      </w:r>
      <w:r w:rsidR="004A2EB8" w:rsidRPr="00FC7538">
        <w:rPr>
          <w:rFonts w:ascii="Arial Narrow" w:hAnsi="Arial Narrow"/>
          <w:sz w:val="22"/>
          <w:szCs w:val="20"/>
        </w:rPr>
        <w:t xml:space="preserve">наука в </w:t>
      </w:r>
      <w:r>
        <w:rPr>
          <w:rFonts w:ascii="Arial Narrow" w:hAnsi="Arial Narrow"/>
          <w:sz w:val="22"/>
          <w:szCs w:val="20"/>
          <w:lang w:val="en-US"/>
        </w:rPr>
        <w:t>XXI</w:t>
      </w:r>
      <w:r w:rsidR="004A2EB8" w:rsidRPr="00FC7538">
        <w:rPr>
          <w:rFonts w:ascii="Arial Narrow" w:hAnsi="Arial Narrow"/>
          <w:sz w:val="22"/>
          <w:szCs w:val="20"/>
        </w:rPr>
        <w:t xml:space="preserve"> веке</w:t>
      </w:r>
      <w:r>
        <w:rPr>
          <w:rFonts w:ascii="Arial Narrow" w:hAnsi="Arial Narrow"/>
          <w:sz w:val="22"/>
          <w:szCs w:val="20"/>
        </w:rPr>
        <w:t>;</w:t>
      </w:r>
    </w:p>
    <w:p w14:paraId="3B4B399F" w14:textId="75AE3C10" w:rsidR="00C5658C" w:rsidRDefault="00C5658C" w:rsidP="004A2EB8">
      <w:pPr>
        <w:pStyle w:val="Style3"/>
        <w:widowControl/>
        <w:numPr>
          <w:ilvl w:val="0"/>
          <w:numId w:val="35"/>
        </w:numPr>
        <w:spacing w:before="29" w:line="274" w:lineRule="exact"/>
        <w:ind w:right="-142"/>
        <w:rPr>
          <w:rFonts w:ascii="Arial Narrow" w:hAnsi="Arial Narrow"/>
          <w:sz w:val="22"/>
          <w:szCs w:val="20"/>
        </w:rPr>
      </w:pPr>
      <w:r w:rsidRPr="00C5658C">
        <w:rPr>
          <w:rFonts w:ascii="Arial Narrow" w:hAnsi="Arial Narrow"/>
          <w:sz w:val="22"/>
          <w:szCs w:val="20"/>
        </w:rPr>
        <w:t>Совершенствование системы высшего профессионального (медицинского) образования, информационные технологии непрерывного медицинского образования, дистанционные формы обучения, вопросы аккредитации врачей</w:t>
      </w:r>
      <w:r>
        <w:rPr>
          <w:rFonts w:ascii="Arial Narrow" w:hAnsi="Arial Narrow"/>
          <w:sz w:val="22"/>
          <w:szCs w:val="20"/>
        </w:rPr>
        <w:t>.</w:t>
      </w:r>
    </w:p>
    <w:p w14:paraId="34974287" w14:textId="0ED871FA" w:rsidR="00FC7538" w:rsidRDefault="00406C0C" w:rsidP="00406C0C">
      <w:pPr>
        <w:ind w:left="1276" w:right="-142"/>
        <w:contextualSpacing/>
        <w:jc w:val="both"/>
        <w:rPr>
          <w:rFonts w:ascii="Arial Narrow" w:hAnsi="Arial Narrow"/>
          <w:sz w:val="22"/>
          <w:szCs w:val="20"/>
        </w:rPr>
      </w:pPr>
      <w:r w:rsidRPr="00227A9C">
        <w:rPr>
          <w:rFonts w:ascii="Arial Narrow" w:hAnsi="Arial Narrow"/>
          <w:sz w:val="22"/>
          <w:szCs w:val="20"/>
        </w:rPr>
        <w:t xml:space="preserve">В целях предоставления врачам возможности выстраивания персональной траектории участия, предложен особый регламент избранных мероприятий </w:t>
      </w:r>
      <w:r w:rsidR="00C5658C">
        <w:rPr>
          <w:rFonts w:ascii="Arial Narrow" w:hAnsi="Arial Narrow"/>
          <w:sz w:val="22"/>
          <w:szCs w:val="20"/>
        </w:rPr>
        <w:t>К</w:t>
      </w:r>
      <w:r w:rsidRPr="00227A9C">
        <w:rPr>
          <w:rFonts w:ascii="Arial Narrow" w:hAnsi="Arial Narrow"/>
          <w:sz w:val="22"/>
          <w:szCs w:val="20"/>
        </w:rPr>
        <w:t xml:space="preserve">онгресса, получивший название «Саммит». </w:t>
      </w:r>
      <w:r w:rsidR="00FC7538" w:rsidRPr="00FC7538">
        <w:rPr>
          <w:rFonts w:ascii="Arial Narrow" w:hAnsi="Arial Narrow"/>
          <w:sz w:val="22"/>
          <w:szCs w:val="20"/>
        </w:rPr>
        <w:t xml:space="preserve">Для удобства зрителей каждый </w:t>
      </w:r>
      <w:r w:rsidR="00C5658C">
        <w:rPr>
          <w:rFonts w:ascii="Arial Narrow" w:hAnsi="Arial Narrow"/>
          <w:sz w:val="22"/>
          <w:szCs w:val="20"/>
        </w:rPr>
        <w:t>С</w:t>
      </w:r>
      <w:r w:rsidR="00FC7538" w:rsidRPr="00FC7538">
        <w:rPr>
          <w:rFonts w:ascii="Arial Narrow" w:hAnsi="Arial Narrow"/>
          <w:sz w:val="22"/>
          <w:szCs w:val="20"/>
        </w:rPr>
        <w:t>аммит в программе имеет индивидуальное графическое оформление, навигацию и полноцветную программу</w:t>
      </w:r>
      <w:r w:rsidR="00FC7538">
        <w:rPr>
          <w:rFonts w:ascii="Arial Narrow" w:hAnsi="Arial Narrow"/>
          <w:sz w:val="22"/>
          <w:szCs w:val="20"/>
        </w:rPr>
        <w:t>.</w:t>
      </w:r>
    </w:p>
    <w:p w14:paraId="13124C80" w14:textId="117B5206" w:rsidR="00FC7538" w:rsidRDefault="00406C0C" w:rsidP="00406C0C">
      <w:pPr>
        <w:ind w:left="1276" w:right="-142"/>
        <w:contextualSpacing/>
        <w:jc w:val="both"/>
        <w:rPr>
          <w:rFonts w:ascii="Arial Narrow" w:hAnsi="Arial Narrow"/>
          <w:sz w:val="22"/>
          <w:szCs w:val="20"/>
        </w:rPr>
      </w:pPr>
      <w:r w:rsidRPr="00227A9C">
        <w:rPr>
          <w:rFonts w:ascii="Arial Narrow" w:hAnsi="Arial Narrow"/>
          <w:sz w:val="22"/>
          <w:szCs w:val="20"/>
        </w:rPr>
        <w:t>Регламент</w:t>
      </w:r>
      <w:r w:rsidR="00FC7538">
        <w:rPr>
          <w:rFonts w:ascii="Arial Narrow" w:hAnsi="Arial Narrow"/>
          <w:sz w:val="22"/>
          <w:szCs w:val="20"/>
        </w:rPr>
        <w:t>ом</w:t>
      </w:r>
      <w:r w:rsidRPr="00227A9C">
        <w:rPr>
          <w:rFonts w:ascii="Arial Narrow" w:hAnsi="Arial Narrow"/>
          <w:sz w:val="22"/>
          <w:szCs w:val="20"/>
        </w:rPr>
        <w:t xml:space="preserve"> предусмотрен</w:t>
      </w:r>
      <w:r w:rsidR="00FC7538">
        <w:rPr>
          <w:rFonts w:ascii="Arial Narrow" w:hAnsi="Arial Narrow"/>
          <w:sz w:val="22"/>
          <w:szCs w:val="20"/>
        </w:rPr>
        <w:t>ы мероприятия</w:t>
      </w:r>
      <w:r w:rsidRPr="00227A9C">
        <w:rPr>
          <w:rFonts w:ascii="Arial Narrow" w:hAnsi="Arial Narrow"/>
          <w:sz w:val="22"/>
          <w:szCs w:val="20"/>
        </w:rPr>
        <w:t xml:space="preserve"> для следующих направлений: </w:t>
      </w:r>
    </w:p>
    <w:p w14:paraId="14CE71FE" w14:textId="0444358C" w:rsidR="008364EF" w:rsidRPr="00FC7538" w:rsidRDefault="008364EF" w:rsidP="008364EF">
      <w:pPr>
        <w:pStyle w:val="Style3"/>
        <w:numPr>
          <w:ilvl w:val="0"/>
          <w:numId w:val="31"/>
        </w:numPr>
        <w:spacing w:before="29" w:line="274" w:lineRule="exact"/>
        <w:ind w:right="-142"/>
        <w:rPr>
          <w:rFonts w:ascii="Arial Narrow" w:hAnsi="Arial Narrow"/>
          <w:sz w:val="22"/>
          <w:szCs w:val="20"/>
        </w:rPr>
      </w:pPr>
      <w:proofErr w:type="spellStart"/>
      <w:r w:rsidRPr="00FC7538">
        <w:rPr>
          <w:rFonts w:ascii="Arial Narrow" w:hAnsi="Arial Narrow"/>
          <w:sz w:val="22"/>
          <w:szCs w:val="20"/>
        </w:rPr>
        <w:t>Кардио</w:t>
      </w:r>
      <w:r w:rsidR="0030674B">
        <w:rPr>
          <w:rFonts w:ascii="Arial Narrow" w:hAnsi="Arial Narrow"/>
          <w:sz w:val="22"/>
          <w:szCs w:val="20"/>
        </w:rPr>
        <w:t>С</w:t>
      </w:r>
      <w:r w:rsidRPr="00FC7538">
        <w:rPr>
          <w:rFonts w:ascii="Arial Narrow" w:hAnsi="Arial Narrow"/>
          <w:sz w:val="22"/>
          <w:szCs w:val="20"/>
        </w:rPr>
        <w:t>аммит</w:t>
      </w:r>
      <w:proofErr w:type="spellEnd"/>
      <w:r w:rsidRPr="00FC7538">
        <w:rPr>
          <w:rFonts w:ascii="Arial Narrow" w:hAnsi="Arial Narrow"/>
          <w:sz w:val="22"/>
          <w:szCs w:val="20"/>
        </w:rPr>
        <w:t xml:space="preserve"> </w:t>
      </w:r>
    </w:p>
    <w:p w14:paraId="40947ED4" w14:textId="3360245E" w:rsidR="00FC7538" w:rsidRPr="00FC7538" w:rsidRDefault="00FC7538" w:rsidP="00FC7538">
      <w:pPr>
        <w:pStyle w:val="Style3"/>
        <w:numPr>
          <w:ilvl w:val="0"/>
          <w:numId w:val="31"/>
        </w:numPr>
        <w:spacing w:before="29" w:line="274" w:lineRule="exact"/>
        <w:ind w:right="-142"/>
        <w:rPr>
          <w:rFonts w:ascii="Arial Narrow" w:hAnsi="Arial Narrow"/>
          <w:sz w:val="22"/>
          <w:szCs w:val="20"/>
        </w:rPr>
      </w:pPr>
      <w:proofErr w:type="spellStart"/>
      <w:r w:rsidRPr="00FC7538">
        <w:rPr>
          <w:rFonts w:ascii="Arial Narrow" w:hAnsi="Arial Narrow"/>
          <w:sz w:val="22"/>
          <w:szCs w:val="20"/>
        </w:rPr>
        <w:t>Пульмо</w:t>
      </w:r>
      <w:r w:rsidR="0030674B">
        <w:rPr>
          <w:rFonts w:ascii="Arial Narrow" w:hAnsi="Arial Narrow"/>
          <w:sz w:val="22"/>
          <w:szCs w:val="20"/>
        </w:rPr>
        <w:t>С</w:t>
      </w:r>
      <w:r w:rsidRPr="00FC7538">
        <w:rPr>
          <w:rFonts w:ascii="Arial Narrow" w:hAnsi="Arial Narrow"/>
          <w:sz w:val="22"/>
          <w:szCs w:val="20"/>
        </w:rPr>
        <w:t>аммит</w:t>
      </w:r>
      <w:proofErr w:type="spellEnd"/>
    </w:p>
    <w:p w14:paraId="1BD26DB3" w14:textId="1E582BAC" w:rsidR="00FC7538" w:rsidRPr="00FC7538" w:rsidRDefault="00FC7538" w:rsidP="00FC7538">
      <w:pPr>
        <w:pStyle w:val="Style3"/>
        <w:numPr>
          <w:ilvl w:val="0"/>
          <w:numId w:val="31"/>
        </w:numPr>
        <w:spacing w:before="29" w:line="274" w:lineRule="exact"/>
        <w:ind w:right="-142"/>
        <w:rPr>
          <w:rFonts w:ascii="Arial Narrow" w:hAnsi="Arial Narrow"/>
          <w:sz w:val="22"/>
          <w:szCs w:val="20"/>
        </w:rPr>
      </w:pPr>
      <w:proofErr w:type="spellStart"/>
      <w:r w:rsidRPr="00FC7538">
        <w:rPr>
          <w:rFonts w:ascii="Arial Narrow" w:hAnsi="Arial Narrow"/>
          <w:sz w:val="22"/>
          <w:szCs w:val="20"/>
        </w:rPr>
        <w:t>Гастро</w:t>
      </w:r>
      <w:r w:rsidR="0030674B">
        <w:rPr>
          <w:rFonts w:ascii="Arial Narrow" w:hAnsi="Arial Narrow"/>
          <w:sz w:val="22"/>
          <w:szCs w:val="20"/>
        </w:rPr>
        <w:t>С</w:t>
      </w:r>
      <w:r w:rsidRPr="00FC7538">
        <w:rPr>
          <w:rFonts w:ascii="Arial Narrow" w:hAnsi="Arial Narrow"/>
          <w:sz w:val="22"/>
          <w:szCs w:val="20"/>
        </w:rPr>
        <w:t>аммит</w:t>
      </w:r>
      <w:proofErr w:type="spellEnd"/>
    </w:p>
    <w:p w14:paraId="5D553AEB" w14:textId="4E27EEB4" w:rsidR="00FC7538" w:rsidRDefault="00FC7538" w:rsidP="00FC7538">
      <w:pPr>
        <w:pStyle w:val="Style3"/>
        <w:numPr>
          <w:ilvl w:val="0"/>
          <w:numId w:val="31"/>
        </w:numPr>
        <w:spacing w:before="29" w:line="274" w:lineRule="exact"/>
        <w:ind w:right="-142"/>
        <w:rPr>
          <w:rFonts w:ascii="Arial Narrow" w:hAnsi="Arial Narrow"/>
          <w:sz w:val="22"/>
          <w:szCs w:val="20"/>
        </w:rPr>
      </w:pPr>
      <w:proofErr w:type="spellStart"/>
      <w:r w:rsidRPr="00FC7538">
        <w:rPr>
          <w:rFonts w:ascii="Arial Narrow" w:hAnsi="Arial Narrow"/>
          <w:sz w:val="22"/>
          <w:szCs w:val="20"/>
        </w:rPr>
        <w:t>Нейро</w:t>
      </w:r>
      <w:r w:rsidR="0030674B">
        <w:rPr>
          <w:rFonts w:ascii="Arial Narrow" w:hAnsi="Arial Narrow"/>
          <w:sz w:val="22"/>
          <w:szCs w:val="20"/>
        </w:rPr>
        <w:t>С</w:t>
      </w:r>
      <w:r w:rsidRPr="00FC7538">
        <w:rPr>
          <w:rFonts w:ascii="Arial Narrow" w:hAnsi="Arial Narrow"/>
          <w:sz w:val="22"/>
          <w:szCs w:val="20"/>
        </w:rPr>
        <w:t>аммит</w:t>
      </w:r>
      <w:proofErr w:type="spellEnd"/>
    </w:p>
    <w:p w14:paraId="6CFD4A0D" w14:textId="465924D8" w:rsidR="00C5658C" w:rsidRPr="00FC7538" w:rsidRDefault="00C5658C" w:rsidP="00FC7538">
      <w:pPr>
        <w:pStyle w:val="Style3"/>
        <w:numPr>
          <w:ilvl w:val="0"/>
          <w:numId w:val="31"/>
        </w:numPr>
        <w:spacing w:before="29" w:line="274" w:lineRule="exact"/>
        <w:ind w:right="-142"/>
        <w:rPr>
          <w:rFonts w:ascii="Arial Narrow" w:hAnsi="Arial Narrow"/>
          <w:sz w:val="22"/>
          <w:szCs w:val="20"/>
        </w:rPr>
      </w:pPr>
      <w:proofErr w:type="spellStart"/>
      <w:r>
        <w:rPr>
          <w:rFonts w:ascii="Arial Narrow" w:hAnsi="Arial Narrow"/>
          <w:sz w:val="22"/>
          <w:szCs w:val="20"/>
        </w:rPr>
        <w:t>Эндосаммит</w:t>
      </w:r>
      <w:proofErr w:type="spellEnd"/>
      <w:r>
        <w:rPr>
          <w:rFonts w:ascii="Arial Narrow" w:hAnsi="Arial Narrow"/>
          <w:sz w:val="22"/>
          <w:szCs w:val="20"/>
        </w:rPr>
        <w:t xml:space="preserve"> </w:t>
      </w:r>
    </w:p>
    <w:p w14:paraId="04310CA0" w14:textId="77777777" w:rsidR="008364EF" w:rsidRPr="00FC7538" w:rsidRDefault="008364EF" w:rsidP="008364EF">
      <w:pPr>
        <w:pStyle w:val="Style3"/>
        <w:numPr>
          <w:ilvl w:val="0"/>
          <w:numId w:val="31"/>
        </w:numPr>
        <w:spacing w:before="29" w:line="274" w:lineRule="exact"/>
        <w:ind w:right="-142"/>
        <w:rPr>
          <w:rFonts w:ascii="Arial Narrow" w:hAnsi="Arial Narrow"/>
          <w:sz w:val="22"/>
          <w:szCs w:val="20"/>
        </w:rPr>
      </w:pPr>
      <w:r w:rsidRPr="00FC7538">
        <w:rPr>
          <w:rFonts w:ascii="Arial Narrow" w:hAnsi="Arial Narrow"/>
          <w:sz w:val="22"/>
          <w:szCs w:val="20"/>
        </w:rPr>
        <w:t>Междисциплинарный саммит</w:t>
      </w:r>
    </w:p>
    <w:p w14:paraId="29C243E1" w14:textId="77777777" w:rsidR="00FC7538" w:rsidRPr="00FC7538" w:rsidRDefault="00FC7538" w:rsidP="00FC7538">
      <w:pPr>
        <w:pStyle w:val="Style3"/>
        <w:numPr>
          <w:ilvl w:val="0"/>
          <w:numId w:val="31"/>
        </w:numPr>
        <w:spacing w:before="29" w:line="274" w:lineRule="exact"/>
        <w:ind w:right="-142"/>
        <w:rPr>
          <w:rFonts w:ascii="Arial Narrow" w:hAnsi="Arial Narrow"/>
          <w:sz w:val="22"/>
          <w:szCs w:val="20"/>
        </w:rPr>
      </w:pPr>
      <w:r w:rsidRPr="00FC7538">
        <w:rPr>
          <w:rFonts w:ascii="Arial Narrow" w:hAnsi="Arial Narrow"/>
          <w:sz w:val="22"/>
          <w:szCs w:val="20"/>
        </w:rPr>
        <w:t>Саммит медицинских образовательных организаций</w:t>
      </w:r>
    </w:p>
    <w:p w14:paraId="1CB2E7E8" w14:textId="77777777" w:rsidR="00FC7538" w:rsidRPr="00FC7538" w:rsidRDefault="00FC7538" w:rsidP="00FC7538">
      <w:pPr>
        <w:pStyle w:val="Style3"/>
        <w:numPr>
          <w:ilvl w:val="0"/>
          <w:numId w:val="31"/>
        </w:numPr>
        <w:spacing w:before="29" w:line="274" w:lineRule="exact"/>
        <w:ind w:right="-142"/>
        <w:rPr>
          <w:rFonts w:ascii="Arial Narrow" w:hAnsi="Arial Narrow"/>
          <w:sz w:val="22"/>
          <w:szCs w:val="20"/>
        </w:rPr>
      </w:pPr>
      <w:r w:rsidRPr="00FC7538">
        <w:rPr>
          <w:rFonts w:ascii="Arial Narrow" w:hAnsi="Arial Narrow"/>
          <w:sz w:val="22"/>
          <w:szCs w:val="20"/>
        </w:rPr>
        <w:t>Саммит Первичной медико-санитарной помощи</w:t>
      </w:r>
    </w:p>
    <w:p w14:paraId="1677689B" w14:textId="6ECCDEEB" w:rsidR="00FC7538" w:rsidRDefault="00FC7538" w:rsidP="00FC7538">
      <w:pPr>
        <w:pStyle w:val="Style3"/>
        <w:numPr>
          <w:ilvl w:val="0"/>
          <w:numId w:val="31"/>
        </w:numPr>
        <w:spacing w:before="29" w:line="274" w:lineRule="exact"/>
        <w:ind w:right="-142"/>
        <w:rPr>
          <w:rFonts w:ascii="Arial Narrow" w:hAnsi="Arial Narrow"/>
          <w:sz w:val="22"/>
          <w:szCs w:val="20"/>
        </w:rPr>
      </w:pPr>
      <w:r w:rsidRPr="00FC7538">
        <w:rPr>
          <w:rFonts w:ascii="Arial Narrow" w:hAnsi="Arial Narrow"/>
          <w:sz w:val="22"/>
          <w:szCs w:val="20"/>
        </w:rPr>
        <w:t xml:space="preserve">Russia </w:t>
      </w:r>
      <w:proofErr w:type="spellStart"/>
      <w:r w:rsidRPr="00FC7538">
        <w:rPr>
          <w:rFonts w:ascii="Arial Narrow" w:hAnsi="Arial Narrow"/>
          <w:sz w:val="22"/>
          <w:szCs w:val="20"/>
        </w:rPr>
        <w:t>Prevent</w:t>
      </w:r>
      <w:proofErr w:type="spellEnd"/>
      <w:r w:rsidRPr="00FC7538">
        <w:rPr>
          <w:rFonts w:ascii="Arial Narrow" w:hAnsi="Arial Narrow"/>
          <w:sz w:val="22"/>
          <w:szCs w:val="20"/>
        </w:rPr>
        <w:t xml:space="preserve"> </w:t>
      </w:r>
    </w:p>
    <w:p w14:paraId="4490E2AB" w14:textId="347DAFAD" w:rsidR="00C5658C" w:rsidRDefault="00C5658C" w:rsidP="00C5658C">
      <w:pPr>
        <w:pStyle w:val="Style3"/>
        <w:spacing w:before="29" w:line="274" w:lineRule="exact"/>
        <w:ind w:left="2280" w:right="-142"/>
        <w:rPr>
          <w:rFonts w:ascii="Arial Narrow" w:hAnsi="Arial Narrow"/>
          <w:sz w:val="22"/>
          <w:szCs w:val="20"/>
        </w:rPr>
      </w:pPr>
    </w:p>
    <w:p w14:paraId="36851A5F" w14:textId="21480FF5" w:rsidR="00406C0C" w:rsidRDefault="00C5658C" w:rsidP="00C82003">
      <w:pPr>
        <w:pStyle w:val="Style3"/>
        <w:spacing w:before="29" w:line="274" w:lineRule="exact"/>
        <w:ind w:left="1276"/>
        <w:rPr>
          <w:rFonts w:ascii="Arial Narrow" w:hAnsi="Arial Narrow"/>
          <w:sz w:val="22"/>
          <w:szCs w:val="20"/>
        </w:rPr>
      </w:pPr>
      <w:r w:rsidRPr="00C5658C">
        <w:rPr>
          <w:rFonts w:ascii="Arial Narrow" w:hAnsi="Arial Narrow"/>
          <w:sz w:val="22"/>
          <w:szCs w:val="20"/>
        </w:rPr>
        <w:t xml:space="preserve">В ходе конгресса пройдут тренинги, дискуссии, симпозиумы, лекции мастер-классы, школы по мультидисциплинарным направлениям. </w:t>
      </w:r>
    </w:p>
    <w:p w14:paraId="49D0ED60" w14:textId="4CA7B96B" w:rsidR="00B611E9" w:rsidRDefault="00B611E9" w:rsidP="00406C0C">
      <w:pPr>
        <w:ind w:left="1276" w:right="-142"/>
        <w:contextualSpacing/>
        <w:jc w:val="both"/>
        <w:rPr>
          <w:rFonts w:ascii="Arial Narrow" w:hAnsi="Arial Narrow"/>
          <w:sz w:val="22"/>
          <w:szCs w:val="20"/>
        </w:rPr>
      </w:pPr>
    </w:p>
    <w:p w14:paraId="52337C8C" w14:textId="2618AD8D" w:rsidR="00C82003" w:rsidRPr="00C82003" w:rsidRDefault="00FC7538" w:rsidP="00C82003">
      <w:pPr>
        <w:ind w:left="1276" w:right="-142"/>
        <w:contextualSpacing/>
        <w:jc w:val="both"/>
        <w:rPr>
          <w:rFonts w:ascii="Arial Narrow" w:hAnsi="Arial Narrow"/>
          <w:sz w:val="22"/>
          <w:szCs w:val="20"/>
        </w:rPr>
      </w:pPr>
      <w:r w:rsidRPr="00FC7538">
        <w:rPr>
          <w:rFonts w:ascii="Arial Narrow" w:hAnsi="Arial Narrow"/>
          <w:sz w:val="22"/>
          <w:szCs w:val="20"/>
        </w:rPr>
        <w:t xml:space="preserve">В рамках конгресса пройдет VI </w:t>
      </w:r>
      <w:r w:rsidR="00C82003">
        <w:rPr>
          <w:rFonts w:ascii="Arial Narrow" w:hAnsi="Arial Narrow"/>
          <w:sz w:val="22"/>
          <w:szCs w:val="20"/>
        </w:rPr>
        <w:t>С</w:t>
      </w:r>
      <w:r w:rsidRPr="00FC7538">
        <w:rPr>
          <w:rFonts w:ascii="Arial Narrow" w:hAnsi="Arial Narrow"/>
          <w:sz w:val="22"/>
          <w:szCs w:val="20"/>
        </w:rPr>
        <w:t xml:space="preserve">ъезд молодых терапевтов. </w:t>
      </w:r>
      <w:r w:rsidR="00C82003">
        <w:rPr>
          <w:rFonts w:ascii="Arial Narrow" w:hAnsi="Arial Narrow"/>
          <w:sz w:val="22"/>
          <w:szCs w:val="20"/>
        </w:rPr>
        <w:t>Будут проведены</w:t>
      </w:r>
      <w:r w:rsidRPr="00FC7538">
        <w:rPr>
          <w:rFonts w:ascii="Arial Narrow" w:hAnsi="Arial Narrow"/>
          <w:sz w:val="22"/>
          <w:szCs w:val="20"/>
        </w:rPr>
        <w:t xml:space="preserve"> </w:t>
      </w:r>
      <w:r w:rsidR="00C82003" w:rsidRPr="00C82003">
        <w:rPr>
          <w:rFonts w:ascii="Arial Narrow" w:hAnsi="Arial Narrow"/>
          <w:sz w:val="22"/>
          <w:szCs w:val="20"/>
        </w:rPr>
        <w:t>конкурсы научных работ молодых ученых и студентов старших курсов медицинских вузов, конкурс лучшего клинического случая, выступления с результатами науч</w:t>
      </w:r>
      <w:r w:rsidR="00C82003">
        <w:rPr>
          <w:rFonts w:ascii="Arial Narrow" w:hAnsi="Arial Narrow"/>
          <w:sz w:val="22"/>
          <w:szCs w:val="20"/>
        </w:rPr>
        <w:t>н</w:t>
      </w:r>
      <w:r w:rsidR="00C82003" w:rsidRPr="00C82003">
        <w:rPr>
          <w:rFonts w:ascii="Arial Narrow" w:hAnsi="Arial Narrow"/>
          <w:sz w:val="22"/>
          <w:szCs w:val="20"/>
        </w:rPr>
        <w:t>ых исследований. Кроме того, в рамках Съезда состо</w:t>
      </w:r>
      <w:r w:rsidR="00D47473">
        <w:rPr>
          <w:rFonts w:ascii="Arial Narrow" w:hAnsi="Arial Narrow"/>
          <w:sz w:val="22"/>
          <w:szCs w:val="20"/>
        </w:rPr>
        <w:t>я</w:t>
      </w:r>
      <w:r w:rsidR="00C82003" w:rsidRPr="00C82003">
        <w:rPr>
          <w:rFonts w:ascii="Arial Narrow" w:hAnsi="Arial Narrow"/>
          <w:sz w:val="22"/>
          <w:szCs w:val="20"/>
        </w:rPr>
        <w:t>тся</w:t>
      </w:r>
      <w:r w:rsidR="00D47473">
        <w:rPr>
          <w:rFonts w:ascii="Arial Narrow" w:hAnsi="Arial Narrow"/>
          <w:sz w:val="22"/>
          <w:szCs w:val="20"/>
        </w:rPr>
        <w:t xml:space="preserve"> финалы</w:t>
      </w:r>
      <w:r w:rsidR="00C82003" w:rsidRPr="00C82003">
        <w:rPr>
          <w:rFonts w:ascii="Arial Narrow" w:hAnsi="Arial Narrow"/>
          <w:sz w:val="22"/>
          <w:szCs w:val="20"/>
        </w:rPr>
        <w:t xml:space="preserve"> </w:t>
      </w:r>
      <w:r w:rsidR="00C82003">
        <w:rPr>
          <w:rFonts w:ascii="Arial Narrow" w:hAnsi="Arial Narrow"/>
          <w:sz w:val="22"/>
          <w:szCs w:val="20"/>
        </w:rPr>
        <w:t>турнир</w:t>
      </w:r>
      <w:r w:rsidR="00D47473">
        <w:rPr>
          <w:rFonts w:ascii="Arial Narrow" w:hAnsi="Arial Narrow"/>
          <w:sz w:val="22"/>
          <w:szCs w:val="20"/>
        </w:rPr>
        <w:t>а</w:t>
      </w:r>
      <w:r w:rsidR="00C82003" w:rsidRPr="00C82003">
        <w:rPr>
          <w:rFonts w:ascii="Arial Narrow" w:hAnsi="Arial Narrow"/>
          <w:sz w:val="22"/>
          <w:szCs w:val="20"/>
        </w:rPr>
        <w:t xml:space="preserve"> «Кандидатский максимум» и </w:t>
      </w:r>
      <w:r w:rsidR="00C82003" w:rsidRPr="00C82003">
        <w:rPr>
          <w:rFonts w:ascii="Arial Narrow" w:hAnsi="Arial Narrow"/>
          <w:sz w:val="22"/>
          <w:szCs w:val="20"/>
          <w:lang w:val="en-US"/>
        </w:rPr>
        <w:t>VII</w:t>
      </w:r>
      <w:r w:rsidR="00C82003" w:rsidRPr="00C82003">
        <w:rPr>
          <w:rFonts w:ascii="Arial Narrow" w:hAnsi="Arial Narrow"/>
          <w:sz w:val="22"/>
          <w:szCs w:val="20"/>
        </w:rPr>
        <w:t xml:space="preserve"> Всероссийской студенческой олимпиады по терапии. </w:t>
      </w:r>
    </w:p>
    <w:p w14:paraId="35AD03AC" w14:textId="48A570B8" w:rsidR="00FC7538" w:rsidRDefault="00FC7538" w:rsidP="00FC7538">
      <w:pPr>
        <w:ind w:left="1276" w:right="-142"/>
        <w:contextualSpacing/>
        <w:jc w:val="both"/>
        <w:rPr>
          <w:rFonts w:ascii="Arial Narrow" w:hAnsi="Arial Narrow"/>
          <w:sz w:val="22"/>
          <w:szCs w:val="20"/>
        </w:rPr>
      </w:pPr>
    </w:p>
    <w:p w14:paraId="370DCAE8" w14:textId="7C5CF2B5" w:rsidR="00FC7538" w:rsidRPr="00B611E9" w:rsidRDefault="00FC7538" w:rsidP="00FC7538">
      <w:pPr>
        <w:ind w:left="1276" w:right="-142"/>
        <w:contextualSpacing/>
        <w:jc w:val="both"/>
        <w:rPr>
          <w:rFonts w:ascii="Arial Narrow" w:hAnsi="Arial Narrow"/>
          <w:b/>
          <w:bCs/>
          <w:sz w:val="22"/>
          <w:szCs w:val="20"/>
        </w:rPr>
      </w:pPr>
      <w:r w:rsidRPr="00B611E9">
        <w:rPr>
          <w:rFonts w:ascii="Arial Narrow" w:hAnsi="Arial Narrow"/>
          <w:b/>
          <w:bCs/>
          <w:sz w:val="22"/>
          <w:szCs w:val="20"/>
        </w:rPr>
        <w:t xml:space="preserve">Полная научная программа будет размещена на </w:t>
      </w:r>
      <w:r w:rsidR="002C6A92" w:rsidRPr="00B611E9">
        <w:rPr>
          <w:rFonts w:ascii="Arial Narrow" w:hAnsi="Arial Narrow"/>
          <w:b/>
          <w:bCs/>
          <w:sz w:val="22"/>
          <w:szCs w:val="20"/>
        </w:rPr>
        <w:t xml:space="preserve">официальном </w:t>
      </w:r>
      <w:r w:rsidRPr="00B611E9">
        <w:rPr>
          <w:rFonts w:ascii="Arial Narrow" w:hAnsi="Arial Narrow"/>
          <w:b/>
          <w:bCs/>
          <w:sz w:val="22"/>
          <w:szCs w:val="20"/>
        </w:rPr>
        <w:t>сайте</w:t>
      </w:r>
      <w:r w:rsidR="002C6A92" w:rsidRPr="00B611E9">
        <w:rPr>
          <w:rFonts w:ascii="Arial Narrow" w:hAnsi="Arial Narrow"/>
          <w:b/>
          <w:bCs/>
          <w:sz w:val="22"/>
          <w:szCs w:val="20"/>
        </w:rPr>
        <w:t xml:space="preserve"> конгресса</w:t>
      </w:r>
      <w:r w:rsidRPr="00B611E9">
        <w:rPr>
          <w:rFonts w:ascii="Arial Narrow" w:hAnsi="Arial Narrow"/>
          <w:b/>
          <w:bCs/>
          <w:sz w:val="22"/>
          <w:szCs w:val="20"/>
        </w:rPr>
        <w:t xml:space="preserve"> </w:t>
      </w:r>
      <w:r w:rsidR="002C6A92" w:rsidRPr="00B611E9">
        <w:rPr>
          <w:rFonts w:ascii="Arial Narrow" w:hAnsi="Arial Narrow"/>
          <w:b/>
          <w:bCs/>
          <w:sz w:val="22"/>
          <w:szCs w:val="20"/>
          <w:lang w:val="en-US"/>
        </w:rPr>
        <w:t>https</w:t>
      </w:r>
      <w:r w:rsidR="002C6A92" w:rsidRPr="00B611E9">
        <w:rPr>
          <w:rFonts w:ascii="Arial Narrow" w:hAnsi="Arial Narrow"/>
          <w:b/>
          <w:bCs/>
          <w:sz w:val="22"/>
          <w:szCs w:val="20"/>
        </w:rPr>
        <w:t>://</w:t>
      </w:r>
      <w:r w:rsidRPr="00B611E9">
        <w:rPr>
          <w:rFonts w:ascii="Arial Narrow" w:hAnsi="Arial Narrow"/>
          <w:b/>
          <w:bCs/>
          <w:sz w:val="22"/>
          <w:szCs w:val="20"/>
        </w:rPr>
        <w:t>chelovekilekarstvo.ru</w:t>
      </w:r>
    </w:p>
    <w:p w14:paraId="2B2C3D70" w14:textId="37FFE566" w:rsidR="00FC7538" w:rsidRDefault="00FC7538" w:rsidP="00FC7538">
      <w:pPr>
        <w:ind w:left="1276" w:right="-142"/>
        <w:contextualSpacing/>
        <w:jc w:val="both"/>
        <w:rPr>
          <w:rFonts w:ascii="Arial Narrow" w:hAnsi="Arial Narrow"/>
          <w:sz w:val="22"/>
          <w:szCs w:val="20"/>
        </w:rPr>
      </w:pPr>
    </w:p>
    <w:p w14:paraId="67FE8208" w14:textId="7207A43E" w:rsidR="00FC7538" w:rsidRDefault="00FC7538" w:rsidP="00FC7538">
      <w:pPr>
        <w:ind w:left="1276" w:right="-142"/>
        <w:contextualSpacing/>
        <w:jc w:val="both"/>
        <w:rPr>
          <w:rFonts w:ascii="Arial Narrow" w:hAnsi="Arial Narrow"/>
          <w:sz w:val="22"/>
          <w:szCs w:val="20"/>
        </w:rPr>
      </w:pPr>
      <w:r w:rsidRPr="00FC7538">
        <w:rPr>
          <w:rFonts w:ascii="Arial Narrow" w:hAnsi="Arial Narrow"/>
          <w:sz w:val="22"/>
          <w:szCs w:val="20"/>
        </w:rPr>
        <w:t xml:space="preserve">Подать заявку на организацию независимого симпозиума или секционного заседания можно в личном кабинете на сайте </w:t>
      </w:r>
      <w:r w:rsidR="002C6A92">
        <w:rPr>
          <w:rFonts w:ascii="Arial Narrow" w:hAnsi="Arial Narrow"/>
          <w:sz w:val="22"/>
          <w:szCs w:val="20"/>
          <w:lang w:val="en-US"/>
        </w:rPr>
        <w:t>https</w:t>
      </w:r>
      <w:r w:rsidR="002C6A92" w:rsidRPr="002C6A92">
        <w:rPr>
          <w:rFonts w:ascii="Arial Narrow" w:hAnsi="Arial Narrow"/>
          <w:sz w:val="22"/>
          <w:szCs w:val="20"/>
        </w:rPr>
        <w:t>://</w:t>
      </w:r>
      <w:r w:rsidR="002C6A92">
        <w:rPr>
          <w:rFonts w:ascii="Arial Narrow" w:hAnsi="Arial Narrow"/>
          <w:sz w:val="22"/>
          <w:szCs w:val="20"/>
          <w:lang w:val="en-US"/>
        </w:rPr>
        <w:t>accounts</w:t>
      </w:r>
      <w:r w:rsidR="002C6A92" w:rsidRPr="002C6A92">
        <w:rPr>
          <w:rFonts w:ascii="Arial Narrow" w:hAnsi="Arial Narrow"/>
          <w:sz w:val="22"/>
          <w:szCs w:val="20"/>
        </w:rPr>
        <w:t>.</w:t>
      </w:r>
      <w:r w:rsidRPr="00FC7538">
        <w:rPr>
          <w:rFonts w:ascii="Arial Narrow" w:hAnsi="Arial Narrow"/>
          <w:sz w:val="22"/>
          <w:szCs w:val="20"/>
        </w:rPr>
        <w:t xml:space="preserve">chelovekilekarstvo.ru с 01 сентября 2021 года </w:t>
      </w:r>
      <w:r>
        <w:rPr>
          <w:rFonts w:ascii="Arial Narrow" w:hAnsi="Arial Narrow"/>
          <w:sz w:val="22"/>
          <w:szCs w:val="20"/>
        </w:rPr>
        <w:t>по 01 февраля 2022 года.</w:t>
      </w:r>
    </w:p>
    <w:p w14:paraId="22860D39" w14:textId="6160BF00" w:rsidR="002C6A92" w:rsidRDefault="002C6A92" w:rsidP="00FC7538">
      <w:pPr>
        <w:ind w:left="1276" w:right="-142"/>
        <w:contextualSpacing/>
        <w:jc w:val="both"/>
        <w:rPr>
          <w:rFonts w:ascii="Arial Narrow" w:hAnsi="Arial Narrow"/>
          <w:sz w:val="22"/>
          <w:szCs w:val="20"/>
        </w:rPr>
      </w:pPr>
    </w:p>
    <w:p w14:paraId="06AB2089" w14:textId="77777777" w:rsidR="002C6A92" w:rsidRPr="002C6A92" w:rsidRDefault="002C6A92" w:rsidP="002C6A92">
      <w:pPr>
        <w:ind w:left="1276" w:right="-142"/>
        <w:contextualSpacing/>
        <w:jc w:val="both"/>
        <w:rPr>
          <w:rFonts w:ascii="Arial Narrow" w:hAnsi="Arial Narrow"/>
          <w:sz w:val="22"/>
          <w:szCs w:val="20"/>
        </w:rPr>
      </w:pPr>
      <w:r w:rsidRPr="002C6A92">
        <w:rPr>
          <w:rFonts w:ascii="Arial Narrow" w:hAnsi="Arial Narrow"/>
          <w:sz w:val="22"/>
          <w:szCs w:val="20"/>
        </w:rPr>
        <w:t>Все заявки будут проходить рецензирование экспертами программного комитета. Программный комитет может отклонить заявку или предложить ее переработать.</w:t>
      </w:r>
    </w:p>
    <w:p w14:paraId="60D280FC" w14:textId="431B9A66" w:rsidR="002C6A92" w:rsidRDefault="002C6A92" w:rsidP="00FC7538">
      <w:pPr>
        <w:ind w:left="1276" w:right="-142"/>
        <w:contextualSpacing/>
        <w:jc w:val="both"/>
        <w:rPr>
          <w:rFonts w:ascii="Arial Narrow" w:hAnsi="Arial Narrow"/>
          <w:sz w:val="22"/>
          <w:szCs w:val="20"/>
        </w:rPr>
      </w:pPr>
    </w:p>
    <w:p w14:paraId="18B1C84A" w14:textId="3D2EC048" w:rsidR="002C6A92" w:rsidRPr="002C6A92" w:rsidRDefault="002C6A92" w:rsidP="00B611E9">
      <w:pPr>
        <w:spacing w:after="240"/>
        <w:ind w:left="1276" w:right="-142"/>
        <w:contextualSpacing/>
        <w:jc w:val="both"/>
        <w:rPr>
          <w:rFonts w:ascii="Arial Narrow" w:hAnsi="Arial Narrow"/>
          <w:b/>
          <w:bCs/>
          <w:sz w:val="22"/>
          <w:szCs w:val="20"/>
        </w:rPr>
      </w:pPr>
      <w:r w:rsidRPr="002C6A92">
        <w:rPr>
          <w:rFonts w:ascii="Arial Narrow" w:hAnsi="Arial Narrow"/>
          <w:b/>
          <w:bCs/>
          <w:sz w:val="22"/>
          <w:szCs w:val="20"/>
        </w:rPr>
        <w:t>Регистрация</w:t>
      </w:r>
    </w:p>
    <w:p w14:paraId="775D78E0" w14:textId="24B6708F" w:rsidR="002C6A92" w:rsidRPr="002C6A92" w:rsidRDefault="002C6A92" w:rsidP="002C6A92">
      <w:pPr>
        <w:ind w:left="1276" w:right="-142"/>
        <w:contextualSpacing/>
        <w:jc w:val="both"/>
        <w:rPr>
          <w:rFonts w:ascii="Arial Narrow" w:hAnsi="Arial Narrow"/>
          <w:sz w:val="22"/>
          <w:szCs w:val="20"/>
        </w:rPr>
      </w:pPr>
      <w:r w:rsidRPr="002C6A92">
        <w:rPr>
          <w:rFonts w:ascii="Arial Narrow" w:hAnsi="Arial Narrow"/>
          <w:sz w:val="22"/>
          <w:szCs w:val="20"/>
        </w:rPr>
        <w:t xml:space="preserve">Онлайн-регистрация участников конгресса осуществляется бесплатно. Регистрационного взноса </w:t>
      </w:r>
      <w:r>
        <w:rPr>
          <w:rFonts w:ascii="Arial Narrow" w:hAnsi="Arial Narrow"/>
          <w:sz w:val="22"/>
          <w:szCs w:val="20"/>
        </w:rPr>
        <w:t>для участия в конгрессе не предусмотрено</w:t>
      </w:r>
      <w:r w:rsidRPr="002C6A92">
        <w:rPr>
          <w:rFonts w:ascii="Arial Narrow" w:hAnsi="Arial Narrow"/>
          <w:sz w:val="22"/>
          <w:szCs w:val="20"/>
        </w:rPr>
        <w:t>.</w:t>
      </w:r>
    </w:p>
    <w:p w14:paraId="14FF1413" w14:textId="39D8D7D9" w:rsidR="002C6A92" w:rsidRDefault="002C6A92" w:rsidP="00FC7538">
      <w:pPr>
        <w:ind w:left="1276" w:right="-142"/>
        <w:contextualSpacing/>
        <w:jc w:val="both"/>
        <w:rPr>
          <w:rFonts w:ascii="Arial Narrow" w:hAnsi="Arial Narrow"/>
          <w:sz w:val="22"/>
          <w:szCs w:val="20"/>
        </w:rPr>
      </w:pPr>
    </w:p>
    <w:p w14:paraId="6CCD264E" w14:textId="4DA258B9" w:rsidR="002C6A92" w:rsidRPr="002C6A92" w:rsidRDefault="002C6A92" w:rsidP="002C6A92">
      <w:pPr>
        <w:pStyle w:val="Style3"/>
        <w:spacing w:before="29" w:line="274" w:lineRule="exact"/>
        <w:ind w:left="1276" w:right="-142"/>
        <w:rPr>
          <w:rStyle w:val="FontStyle13"/>
          <w:rFonts w:cs="Arial Narrow"/>
          <w:b/>
          <w:bCs/>
          <w:szCs w:val="22"/>
        </w:rPr>
      </w:pPr>
      <w:r w:rsidRPr="002C6A92">
        <w:rPr>
          <w:rStyle w:val="FontStyle13"/>
          <w:rFonts w:cs="Arial Narrow"/>
          <w:b/>
          <w:bCs/>
          <w:szCs w:val="22"/>
        </w:rPr>
        <w:t>Тезисы</w:t>
      </w:r>
    </w:p>
    <w:p w14:paraId="60231128" w14:textId="25D5FB59" w:rsidR="002C6A92" w:rsidRDefault="002C6A92" w:rsidP="002C6A92">
      <w:pPr>
        <w:pStyle w:val="Style3"/>
        <w:spacing w:before="29" w:line="274" w:lineRule="exact"/>
        <w:ind w:left="1276" w:right="-142"/>
        <w:rPr>
          <w:rStyle w:val="FontStyle13"/>
          <w:rFonts w:cs="Arial Narrow"/>
          <w:szCs w:val="22"/>
        </w:rPr>
      </w:pPr>
      <w:r>
        <w:rPr>
          <w:rStyle w:val="FontStyle13"/>
          <w:rFonts w:cs="Arial Narrow"/>
          <w:szCs w:val="22"/>
        </w:rPr>
        <w:t>Прием заявок на публикацию тезисов осуществляется</w:t>
      </w:r>
      <w:r w:rsidRPr="002C6A92">
        <w:rPr>
          <w:rStyle w:val="FontStyle13"/>
          <w:rFonts w:cs="Arial Narrow"/>
          <w:szCs w:val="22"/>
        </w:rPr>
        <w:t xml:space="preserve"> с 01 сентября</w:t>
      </w:r>
      <w:r>
        <w:rPr>
          <w:rStyle w:val="FontStyle13"/>
          <w:rFonts w:cs="Arial Narrow"/>
          <w:szCs w:val="22"/>
        </w:rPr>
        <w:t xml:space="preserve"> </w:t>
      </w:r>
      <w:r w:rsidRPr="002C6A92">
        <w:rPr>
          <w:rStyle w:val="FontStyle13"/>
          <w:rFonts w:cs="Arial Narrow"/>
          <w:szCs w:val="22"/>
        </w:rPr>
        <w:t xml:space="preserve">2021 года </w:t>
      </w:r>
      <w:r w:rsidR="00C82003">
        <w:rPr>
          <w:rStyle w:val="FontStyle13"/>
          <w:rFonts w:cs="Arial Narrow"/>
          <w:szCs w:val="22"/>
        </w:rPr>
        <w:t>до 23:55 (</w:t>
      </w:r>
      <w:proofErr w:type="spellStart"/>
      <w:r w:rsidR="00C82003">
        <w:rPr>
          <w:rStyle w:val="FontStyle13"/>
          <w:rFonts w:cs="Arial Narrow"/>
          <w:szCs w:val="22"/>
        </w:rPr>
        <w:t>мск</w:t>
      </w:r>
      <w:proofErr w:type="spellEnd"/>
      <w:r w:rsidR="00C82003">
        <w:rPr>
          <w:rStyle w:val="FontStyle13"/>
          <w:rFonts w:cs="Arial Narrow"/>
          <w:szCs w:val="22"/>
        </w:rPr>
        <w:t xml:space="preserve">) </w:t>
      </w:r>
      <w:r w:rsidRPr="002C6A92">
        <w:rPr>
          <w:rStyle w:val="FontStyle13"/>
          <w:rFonts w:cs="Arial Narrow"/>
          <w:szCs w:val="22"/>
        </w:rPr>
        <w:t>до 1</w:t>
      </w:r>
      <w:r>
        <w:rPr>
          <w:rStyle w:val="FontStyle13"/>
          <w:rFonts w:cs="Arial Narrow"/>
          <w:szCs w:val="22"/>
        </w:rPr>
        <w:t xml:space="preserve"> марта</w:t>
      </w:r>
      <w:r w:rsidRPr="002C6A92">
        <w:rPr>
          <w:rStyle w:val="FontStyle13"/>
          <w:rFonts w:cs="Arial Narrow"/>
          <w:szCs w:val="22"/>
        </w:rPr>
        <w:t xml:space="preserve"> 202</w:t>
      </w:r>
      <w:r>
        <w:rPr>
          <w:rStyle w:val="FontStyle13"/>
          <w:rFonts w:cs="Arial Narrow"/>
          <w:szCs w:val="22"/>
        </w:rPr>
        <w:t>2</w:t>
      </w:r>
      <w:r w:rsidRPr="002C6A92">
        <w:rPr>
          <w:rStyle w:val="FontStyle13"/>
          <w:rFonts w:cs="Arial Narrow"/>
          <w:szCs w:val="22"/>
        </w:rPr>
        <w:t xml:space="preserve"> года (включительно). Подать тезисы можно</w:t>
      </w:r>
      <w:r w:rsidR="00C82003">
        <w:rPr>
          <w:rStyle w:val="FontStyle13"/>
          <w:rFonts w:cs="Arial Narrow"/>
          <w:szCs w:val="22"/>
        </w:rPr>
        <w:t xml:space="preserve"> исключительно</w:t>
      </w:r>
      <w:r w:rsidRPr="002C6A92">
        <w:rPr>
          <w:rStyle w:val="FontStyle13"/>
          <w:rFonts w:cs="Arial Narrow"/>
          <w:szCs w:val="22"/>
        </w:rPr>
        <w:t xml:space="preserve"> в личном кабинете на сайте </w:t>
      </w:r>
      <w:hyperlink r:id="rId9" w:history="1">
        <w:r w:rsidRPr="001302A3">
          <w:rPr>
            <w:rStyle w:val="a4"/>
            <w:rFonts w:ascii="Arial Narrow" w:hAnsi="Arial Narrow" w:cs="Arial Narrow"/>
            <w:sz w:val="22"/>
            <w:szCs w:val="22"/>
            <w:lang w:val="en-US"/>
          </w:rPr>
          <w:t>https</w:t>
        </w:r>
        <w:r w:rsidRPr="001302A3">
          <w:rPr>
            <w:rStyle w:val="a4"/>
            <w:rFonts w:ascii="Arial Narrow" w:hAnsi="Arial Narrow" w:cs="Arial Narrow"/>
            <w:sz w:val="22"/>
            <w:szCs w:val="22"/>
          </w:rPr>
          <w:t>://</w:t>
        </w:r>
        <w:r w:rsidRPr="001302A3">
          <w:rPr>
            <w:rStyle w:val="a4"/>
            <w:rFonts w:ascii="Arial Narrow" w:hAnsi="Arial Narrow" w:cs="Arial Narrow"/>
            <w:sz w:val="22"/>
            <w:szCs w:val="22"/>
            <w:lang w:val="en-US"/>
          </w:rPr>
          <w:t>accounts</w:t>
        </w:r>
        <w:r w:rsidRPr="001302A3">
          <w:rPr>
            <w:rStyle w:val="a4"/>
            <w:rFonts w:ascii="Arial Narrow" w:hAnsi="Arial Narrow" w:cs="Arial Narrow"/>
            <w:sz w:val="22"/>
            <w:szCs w:val="22"/>
          </w:rPr>
          <w:t>.chelovekilekarstvo.ru</w:t>
        </w:r>
      </w:hyperlink>
      <w:r w:rsidRPr="002C6A92">
        <w:rPr>
          <w:rStyle w:val="FontStyle13"/>
          <w:rFonts w:cs="Arial Narrow"/>
          <w:szCs w:val="22"/>
        </w:rPr>
        <w:t>.</w:t>
      </w:r>
    </w:p>
    <w:p w14:paraId="2D7FC39E" w14:textId="3649976F" w:rsidR="00A83C8E" w:rsidRPr="002C6A92" w:rsidRDefault="00A83C8E" w:rsidP="00A83C8E">
      <w:pPr>
        <w:pStyle w:val="Style3"/>
        <w:spacing w:before="29" w:line="274" w:lineRule="exact"/>
        <w:ind w:left="1276" w:right="-142"/>
        <w:rPr>
          <w:rStyle w:val="FontStyle13"/>
          <w:rFonts w:cs="Arial Narrow"/>
          <w:szCs w:val="22"/>
        </w:rPr>
      </w:pPr>
      <w:r w:rsidRPr="002C6A92">
        <w:rPr>
          <w:rStyle w:val="FontStyle13"/>
          <w:rFonts w:cs="Arial Narrow"/>
          <w:szCs w:val="22"/>
        </w:rPr>
        <w:t>ВНИМАНИЕ! Тезисы, полученные позднее 0</w:t>
      </w:r>
      <w:r w:rsidR="00C82003">
        <w:rPr>
          <w:rStyle w:val="FontStyle13"/>
          <w:rFonts w:cs="Arial Narrow"/>
          <w:szCs w:val="22"/>
        </w:rPr>
        <w:t>2</w:t>
      </w:r>
      <w:r w:rsidRPr="002C6A92">
        <w:rPr>
          <w:rStyle w:val="FontStyle13"/>
          <w:rFonts w:cs="Arial Narrow"/>
          <w:szCs w:val="22"/>
        </w:rPr>
        <w:t>.</w:t>
      </w:r>
      <w:r>
        <w:rPr>
          <w:rStyle w:val="FontStyle13"/>
          <w:rFonts w:cs="Arial Narrow"/>
          <w:szCs w:val="22"/>
        </w:rPr>
        <w:t>03</w:t>
      </w:r>
      <w:r w:rsidRPr="002C6A92">
        <w:rPr>
          <w:rStyle w:val="FontStyle13"/>
          <w:rFonts w:cs="Arial Narrow"/>
          <w:szCs w:val="22"/>
        </w:rPr>
        <w:t>.202</w:t>
      </w:r>
      <w:r>
        <w:rPr>
          <w:rStyle w:val="FontStyle13"/>
          <w:rFonts w:cs="Arial Narrow"/>
          <w:szCs w:val="22"/>
        </w:rPr>
        <w:t xml:space="preserve">2г. </w:t>
      </w:r>
      <w:r w:rsidRPr="002C6A92">
        <w:rPr>
          <w:rStyle w:val="FontStyle13"/>
          <w:rFonts w:cs="Arial Narrow"/>
          <w:szCs w:val="22"/>
        </w:rPr>
        <w:t>рассматриваться не будут.</w:t>
      </w:r>
    </w:p>
    <w:p w14:paraId="4DED3E98" w14:textId="39C12B04" w:rsidR="002C6A92" w:rsidRPr="002C6A92" w:rsidRDefault="002C6A92" w:rsidP="002C6A92">
      <w:pPr>
        <w:pStyle w:val="Style3"/>
        <w:spacing w:before="29" w:line="274" w:lineRule="exact"/>
        <w:ind w:left="1276" w:right="-142"/>
        <w:rPr>
          <w:rStyle w:val="FontStyle13"/>
          <w:rFonts w:cs="Arial Narrow"/>
          <w:szCs w:val="22"/>
        </w:rPr>
      </w:pPr>
      <w:r w:rsidRPr="002C6A92">
        <w:rPr>
          <w:rStyle w:val="FontStyle13"/>
          <w:rFonts w:cs="Arial Narrow"/>
          <w:szCs w:val="22"/>
        </w:rPr>
        <w:t xml:space="preserve">ВНИМАНИЕ! Тезисы </w:t>
      </w:r>
      <w:r>
        <w:rPr>
          <w:rStyle w:val="FontStyle13"/>
          <w:rFonts w:cs="Arial Narrow"/>
          <w:szCs w:val="22"/>
        </w:rPr>
        <w:t>могут быть</w:t>
      </w:r>
      <w:r w:rsidRPr="002C6A92">
        <w:rPr>
          <w:rStyle w:val="FontStyle13"/>
          <w:rFonts w:cs="Arial Narrow"/>
          <w:szCs w:val="22"/>
        </w:rPr>
        <w:t xml:space="preserve"> подвергнуты редакторской</w:t>
      </w:r>
      <w:r>
        <w:rPr>
          <w:rStyle w:val="FontStyle13"/>
          <w:rFonts w:cs="Arial Narrow"/>
          <w:szCs w:val="22"/>
        </w:rPr>
        <w:t xml:space="preserve"> </w:t>
      </w:r>
      <w:r w:rsidRPr="002C6A92">
        <w:rPr>
          <w:rStyle w:val="FontStyle13"/>
          <w:rFonts w:cs="Arial Narrow"/>
          <w:szCs w:val="22"/>
        </w:rPr>
        <w:t>правке</w:t>
      </w:r>
      <w:r w:rsidR="00A83C8E">
        <w:rPr>
          <w:rStyle w:val="FontStyle13"/>
          <w:rFonts w:cs="Arial Narrow"/>
          <w:szCs w:val="22"/>
        </w:rPr>
        <w:t>.</w:t>
      </w:r>
    </w:p>
    <w:p w14:paraId="218723EA" w14:textId="313D1AA4" w:rsidR="002C6A92" w:rsidRDefault="002C6A92" w:rsidP="002C6A92">
      <w:pPr>
        <w:pStyle w:val="Style3"/>
        <w:spacing w:before="29" w:line="274" w:lineRule="exact"/>
        <w:ind w:left="1276" w:right="-142"/>
        <w:rPr>
          <w:rStyle w:val="FontStyle13"/>
          <w:rFonts w:cs="Arial Narrow"/>
          <w:szCs w:val="22"/>
        </w:rPr>
      </w:pPr>
      <w:r w:rsidRPr="002C6A92">
        <w:rPr>
          <w:rStyle w:val="FontStyle13"/>
          <w:rFonts w:cs="Arial Narrow"/>
          <w:szCs w:val="22"/>
        </w:rPr>
        <w:t>Публикация тезисов осуществляется бесплатно для молодых ученых.</w:t>
      </w:r>
    </w:p>
    <w:p w14:paraId="1033DFDF" w14:textId="77777777" w:rsidR="002C6A92" w:rsidRPr="002C6A92" w:rsidRDefault="002C6A92" w:rsidP="002C6A92">
      <w:pPr>
        <w:pStyle w:val="Style3"/>
        <w:spacing w:before="29" w:line="274" w:lineRule="exact"/>
        <w:ind w:left="1276" w:right="-142"/>
        <w:rPr>
          <w:rStyle w:val="FontStyle13"/>
          <w:rFonts w:cs="Arial Narrow"/>
          <w:szCs w:val="22"/>
        </w:rPr>
      </w:pPr>
    </w:p>
    <w:p w14:paraId="1103661C" w14:textId="77777777" w:rsidR="00C82003" w:rsidRPr="00C82003" w:rsidRDefault="00C82003" w:rsidP="00C82003">
      <w:pPr>
        <w:pStyle w:val="Style3"/>
        <w:ind w:left="1276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C82003">
        <w:rPr>
          <w:rFonts w:ascii="Arial Narrow" w:hAnsi="Arial Narrow" w:cs="Arial Narrow"/>
          <w:b/>
          <w:bCs/>
          <w:color w:val="000000"/>
          <w:sz w:val="22"/>
          <w:szCs w:val="22"/>
        </w:rPr>
        <w:t>Все тезисы, получившие положительную рецензию, будут включены в сборник тезисов XX</w:t>
      </w:r>
      <w:r w:rsidRPr="00C82003">
        <w:rPr>
          <w:rFonts w:ascii="Arial Narrow" w:hAnsi="Arial Narrow" w:cs="Arial Narrow"/>
          <w:b/>
          <w:bCs/>
          <w:color w:val="000000"/>
          <w:sz w:val="22"/>
          <w:szCs w:val="22"/>
          <w:lang w:val="en-US"/>
        </w:rPr>
        <w:t>IX</w:t>
      </w:r>
      <w:r w:rsidRPr="00C82003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Российского национального конгресса «Человек и лекарство», который будет опубликован в рецензируемом научно-практическом журнале «Кардиоваскулярная терапия и профилактика» (журнал входит в перечень изданий, утвержденных ВАК).</w:t>
      </w:r>
    </w:p>
    <w:p w14:paraId="4DAF7BD4" w14:textId="5B773F32" w:rsidR="0054196B" w:rsidRPr="0054196B" w:rsidRDefault="0054196B" w:rsidP="0054196B">
      <w:pPr>
        <w:pStyle w:val="Style3"/>
        <w:spacing w:before="29" w:line="274" w:lineRule="exact"/>
        <w:ind w:left="1276" w:right="-142"/>
        <w:rPr>
          <w:rStyle w:val="FontStyle13"/>
          <w:rFonts w:cs="Arial Narrow"/>
          <w:szCs w:val="22"/>
        </w:rPr>
      </w:pPr>
      <w:r w:rsidRPr="0054196B">
        <w:rPr>
          <w:rStyle w:val="FontStyle13"/>
          <w:rFonts w:cs="Arial Narrow"/>
          <w:szCs w:val="22"/>
        </w:rPr>
        <w:t xml:space="preserve">Интернет трансляции мероприятий </w:t>
      </w:r>
      <w:r w:rsidR="00C82003">
        <w:rPr>
          <w:rStyle w:val="FontStyle13"/>
          <w:rFonts w:cs="Arial Narrow"/>
          <w:szCs w:val="22"/>
        </w:rPr>
        <w:t>К</w:t>
      </w:r>
      <w:r w:rsidRPr="0054196B">
        <w:rPr>
          <w:rStyle w:val="FontStyle13"/>
          <w:rFonts w:cs="Arial Narrow"/>
          <w:szCs w:val="22"/>
        </w:rPr>
        <w:t>онгресса пройдут на официальном сайте кон</w:t>
      </w:r>
      <w:bookmarkStart w:id="0" w:name="_GoBack"/>
      <w:r w:rsidRPr="0054196B">
        <w:rPr>
          <w:rStyle w:val="FontStyle13"/>
          <w:rFonts w:cs="Arial Narrow"/>
          <w:szCs w:val="22"/>
        </w:rPr>
        <w:t>г</w:t>
      </w:r>
      <w:bookmarkEnd w:id="0"/>
      <w:r w:rsidRPr="0054196B">
        <w:rPr>
          <w:rStyle w:val="FontStyle13"/>
          <w:rFonts w:cs="Arial Narrow"/>
          <w:szCs w:val="22"/>
        </w:rPr>
        <w:t xml:space="preserve">ресса https://chelovekilekarstvo.ru/, а также на сайте ИНТЕРНИСТ </w:t>
      </w:r>
      <w:hyperlink r:id="rId10" w:history="1">
        <w:r w:rsidRPr="0054196B">
          <w:rPr>
            <w:rStyle w:val="FontStyle13"/>
            <w:rFonts w:cs="Arial Narrow"/>
            <w:szCs w:val="22"/>
          </w:rPr>
          <w:t>https://internist.ru/</w:t>
        </w:r>
      </w:hyperlink>
      <w:r w:rsidRPr="0054196B">
        <w:rPr>
          <w:rStyle w:val="FontStyle13"/>
          <w:rFonts w:cs="Arial Narrow"/>
          <w:szCs w:val="22"/>
        </w:rPr>
        <w:t xml:space="preserve"> </w:t>
      </w:r>
    </w:p>
    <w:p w14:paraId="4709B0EB" w14:textId="519BFD8B" w:rsidR="00B611E9" w:rsidRDefault="00B611E9" w:rsidP="002C6A92">
      <w:pPr>
        <w:pStyle w:val="Style3"/>
        <w:spacing w:before="29" w:line="274" w:lineRule="exact"/>
        <w:ind w:left="1276" w:right="-142"/>
        <w:rPr>
          <w:rStyle w:val="FontStyle13"/>
          <w:rFonts w:cs="Arial Narrow"/>
          <w:szCs w:val="22"/>
        </w:rPr>
      </w:pPr>
    </w:p>
    <w:p w14:paraId="6876A79B" w14:textId="2887F117" w:rsidR="0054196B" w:rsidRDefault="00B611E9" w:rsidP="0054196B">
      <w:pPr>
        <w:pStyle w:val="Style3"/>
        <w:spacing w:before="29" w:line="274" w:lineRule="exact"/>
        <w:ind w:left="1276" w:right="-142"/>
        <w:rPr>
          <w:rStyle w:val="FontStyle13"/>
          <w:rFonts w:cs="Arial Narrow"/>
          <w:szCs w:val="22"/>
        </w:rPr>
      </w:pPr>
      <w:r w:rsidRPr="00B611E9">
        <w:rPr>
          <w:rStyle w:val="FontStyle13"/>
          <w:rFonts w:cs="Arial Narrow"/>
          <w:b/>
          <w:bCs/>
          <w:szCs w:val="22"/>
        </w:rPr>
        <w:t>Оргкомитет</w:t>
      </w:r>
      <w:r w:rsidR="00445636">
        <w:rPr>
          <w:rStyle w:val="FontStyle13"/>
          <w:rFonts w:cs="Arial Narrow"/>
          <w:b/>
          <w:bCs/>
          <w:szCs w:val="22"/>
        </w:rPr>
        <w:t xml:space="preserve">: </w:t>
      </w:r>
      <w:r w:rsidR="002C6A92" w:rsidRPr="002C6A92">
        <w:rPr>
          <w:rStyle w:val="FontStyle13"/>
          <w:rFonts w:cs="Arial Narrow"/>
          <w:szCs w:val="22"/>
        </w:rPr>
        <w:t>orgcom@chelovekilekarstvo.ru</w:t>
      </w:r>
    </w:p>
    <w:sectPr w:rsidR="0054196B" w:rsidSect="00406C0C">
      <w:footerReference w:type="default" r:id="rId11"/>
      <w:pgSz w:w="11906" w:h="16838"/>
      <w:pgMar w:top="993" w:right="1133" w:bottom="851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BF8A5" w14:textId="77777777" w:rsidR="00634DD1" w:rsidRDefault="00634DD1" w:rsidP="009A218F">
      <w:r>
        <w:separator/>
      </w:r>
    </w:p>
  </w:endnote>
  <w:endnote w:type="continuationSeparator" w:id="0">
    <w:p w14:paraId="7B917642" w14:textId="77777777" w:rsidR="00634DD1" w:rsidRDefault="00634DD1" w:rsidP="009A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8D913" w14:textId="77777777" w:rsidR="009A218F" w:rsidRDefault="009A218F" w:rsidP="009A218F">
    <w:pPr>
      <w:pStyle w:val="af1"/>
      <w:jc w:val="center"/>
      <w:rPr>
        <w:sz w:val="18"/>
      </w:rPr>
    </w:pPr>
  </w:p>
  <w:p w14:paraId="78BC6D70" w14:textId="7F605389" w:rsidR="009A218F" w:rsidRPr="0087073E" w:rsidRDefault="0087073E" w:rsidP="009A218F">
    <w:pPr>
      <w:pStyle w:val="af1"/>
      <w:jc w:val="center"/>
      <w:rPr>
        <w:rFonts w:ascii="Arial Narrow" w:hAnsi="Arial Narrow"/>
        <w:sz w:val="18"/>
        <w:lang w:val="ru-RU"/>
      </w:rPr>
    </w:pPr>
    <w:r>
      <w:rPr>
        <w:rFonts w:ascii="Arial Narrow" w:hAnsi="Arial Narrow"/>
        <w:sz w:val="18"/>
        <w:lang w:val="ru-RU"/>
      </w:rPr>
      <w:t xml:space="preserve">Секретариат </w:t>
    </w:r>
    <w:r w:rsidR="001D3F15">
      <w:rPr>
        <w:rFonts w:ascii="Arial Narrow" w:hAnsi="Arial Narrow"/>
        <w:sz w:val="18"/>
        <w:lang w:val="ru-RU"/>
      </w:rPr>
      <w:t>к</w:t>
    </w:r>
    <w:r>
      <w:rPr>
        <w:rFonts w:ascii="Arial Narrow" w:hAnsi="Arial Narrow"/>
        <w:sz w:val="18"/>
        <w:lang w:val="ru-RU"/>
      </w:rPr>
      <w:t xml:space="preserve">онгресса «Человек и лекарство» </w:t>
    </w:r>
    <w:r w:rsidR="009A218F" w:rsidRPr="0087073E">
      <w:rPr>
        <w:rFonts w:ascii="Arial Narrow" w:hAnsi="Arial Narrow"/>
        <w:sz w:val="18"/>
        <w:lang w:val="ru-RU"/>
      </w:rPr>
      <w:t xml:space="preserve">Москва, ул. Нижегородская, дом 32 стр. 4. </w:t>
    </w:r>
  </w:p>
  <w:p w14:paraId="6FBF6316" w14:textId="77777777" w:rsidR="009A218F" w:rsidRPr="007B1166" w:rsidRDefault="009A218F" w:rsidP="009A218F">
    <w:pPr>
      <w:pStyle w:val="af1"/>
      <w:jc w:val="center"/>
      <w:rPr>
        <w:rFonts w:ascii="Arial Narrow" w:hAnsi="Arial Narrow"/>
        <w:sz w:val="18"/>
      </w:rPr>
    </w:pPr>
    <w:r w:rsidRPr="0087073E">
      <w:rPr>
        <w:rFonts w:ascii="Arial Narrow" w:hAnsi="Arial Narrow"/>
        <w:sz w:val="18"/>
        <w:lang w:val="ru-RU"/>
      </w:rPr>
      <w:t xml:space="preserve">тел./факс: </w:t>
    </w:r>
    <w:r w:rsidR="0087073E" w:rsidRPr="0087073E">
      <w:rPr>
        <w:rFonts w:ascii="Arial Narrow" w:hAnsi="Arial Narrow"/>
        <w:sz w:val="18"/>
        <w:lang w:val="ru-RU"/>
      </w:rPr>
      <w:t>+7 (499) 584-45-16</w:t>
    </w:r>
    <w:r w:rsidR="0087073E">
      <w:rPr>
        <w:rFonts w:ascii="OpenSansRegular" w:hAnsi="OpenSansRegular"/>
        <w:color w:val="000000"/>
        <w:sz w:val="36"/>
        <w:szCs w:val="36"/>
        <w:shd w:val="clear" w:color="auto" w:fill="FFFFFF"/>
        <w:lang w:val="ru-RU"/>
      </w:rPr>
      <w:t xml:space="preserve"> </w:t>
    </w:r>
    <w:r w:rsidR="00634DD1">
      <w:rPr>
        <w:rStyle w:val="a4"/>
        <w:rFonts w:ascii="Arial Narrow" w:hAnsi="Arial Narrow"/>
        <w:sz w:val="18"/>
        <w:lang w:val="en-US"/>
      </w:rPr>
      <w:fldChar w:fldCharType="begin"/>
    </w:r>
    <w:r w:rsidR="00634DD1" w:rsidRPr="00793F72">
      <w:rPr>
        <w:rStyle w:val="a4"/>
        <w:rFonts w:ascii="Arial Narrow" w:hAnsi="Arial Narrow"/>
        <w:sz w:val="18"/>
        <w:lang w:val="ru-RU"/>
      </w:rPr>
      <w:instrText xml:space="preserve"> </w:instrText>
    </w:r>
    <w:r w:rsidR="00634DD1">
      <w:rPr>
        <w:rStyle w:val="a4"/>
        <w:rFonts w:ascii="Arial Narrow" w:hAnsi="Arial Narrow"/>
        <w:sz w:val="18"/>
        <w:lang w:val="en-US"/>
      </w:rPr>
      <w:instrText>HYPERLINK</w:instrText>
    </w:r>
    <w:r w:rsidR="00634DD1" w:rsidRPr="00793F72">
      <w:rPr>
        <w:rStyle w:val="a4"/>
        <w:rFonts w:ascii="Arial Narrow" w:hAnsi="Arial Narrow"/>
        <w:sz w:val="18"/>
        <w:lang w:val="ru-RU"/>
      </w:rPr>
      <w:instrText xml:space="preserve"> "</w:instrText>
    </w:r>
    <w:r w:rsidR="00634DD1">
      <w:rPr>
        <w:rStyle w:val="a4"/>
        <w:rFonts w:ascii="Arial Narrow" w:hAnsi="Arial Narrow"/>
        <w:sz w:val="18"/>
        <w:lang w:val="en-US"/>
      </w:rPr>
      <w:instrText>http</w:instrText>
    </w:r>
    <w:r w:rsidR="00634DD1" w:rsidRPr="00793F72">
      <w:rPr>
        <w:rStyle w:val="a4"/>
        <w:rFonts w:ascii="Arial Narrow" w:hAnsi="Arial Narrow"/>
        <w:sz w:val="18"/>
        <w:lang w:val="ru-RU"/>
      </w:rPr>
      <w:instrText>://</w:instrText>
    </w:r>
    <w:r w:rsidR="00634DD1">
      <w:rPr>
        <w:rStyle w:val="a4"/>
        <w:rFonts w:ascii="Arial Narrow" w:hAnsi="Arial Narrow"/>
        <w:sz w:val="18"/>
        <w:lang w:val="en-US"/>
      </w:rPr>
      <w:instrText>www</w:instrText>
    </w:r>
    <w:r w:rsidR="00634DD1" w:rsidRPr="00793F72">
      <w:rPr>
        <w:rStyle w:val="a4"/>
        <w:rFonts w:ascii="Arial Narrow" w:hAnsi="Arial Narrow"/>
        <w:sz w:val="18"/>
        <w:lang w:val="ru-RU"/>
      </w:rPr>
      <w:instrText>.</w:instrText>
    </w:r>
    <w:r w:rsidR="00634DD1">
      <w:rPr>
        <w:rStyle w:val="a4"/>
        <w:rFonts w:ascii="Arial Narrow" w:hAnsi="Arial Narrow"/>
        <w:sz w:val="18"/>
        <w:lang w:val="en-US"/>
      </w:rPr>
      <w:instrText>chelovekilekarstvo</w:instrText>
    </w:r>
    <w:r w:rsidR="00634DD1" w:rsidRPr="00793F72">
      <w:rPr>
        <w:rStyle w:val="a4"/>
        <w:rFonts w:ascii="Arial Narrow" w:hAnsi="Arial Narrow"/>
        <w:sz w:val="18"/>
        <w:lang w:val="ru-RU"/>
      </w:rPr>
      <w:instrText>.</w:instrText>
    </w:r>
    <w:r w:rsidR="00634DD1">
      <w:rPr>
        <w:rStyle w:val="a4"/>
        <w:rFonts w:ascii="Arial Narrow" w:hAnsi="Arial Narrow"/>
        <w:sz w:val="18"/>
        <w:lang w:val="en-US"/>
      </w:rPr>
      <w:instrText>ru</w:instrText>
    </w:r>
    <w:r w:rsidR="00634DD1" w:rsidRPr="00793F72">
      <w:rPr>
        <w:rStyle w:val="a4"/>
        <w:rFonts w:ascii="Arial Narrow" w:hAnsi="Arial Narrow"/>
        <w:sz w:val="18"/>
        <w:lang w:val="ru-RU"/>
      </w:rPr>
      <w:instrText xml:space="preserve">" </w:instrText>
    </w:r>
    <w:r w:rsidR="00634DD1">
      <w:rPr>
        <w:rStyle w:val="a4"/>
        <w:rFonts w:ascii="Arial Narrow" w:hAnsi="Arial Narrow"/>
        <w:sz w:val="18"/>
        <w:lang w:val="en-US"/>
      </w:rPr>
      <w:fldChar w:fldCharType="separate"/>
    </w:r>
    <w:r w:rsidRPr="007B1166">
      <w:rPr>
        <w:rStyle w:val="a4"/>
        <w:rFonts w:ascii="Arial Narrow" w:hAnsi="Arial Narrow"/>
        <w:sz w:val="18"/>
        <w:lang w:val="en-US"/>
      </w:rPr>
      <w:t>http</w:t>
    </w:r>
    <w:r w:rsidRPr="007B1166">
      <w:rPr>
        <w:rStyle w:val="a4"/>
        <w:rFonts w:ascii="Arial Narrow" w:hAnsi="Arial Narrow"/>
        <w:sz w:val="18"/>
      </w:rPr>
      <w:t>://</w:t>
    </w:r>
    <w:proofErr w:type="spellStart"/>
    <w:r w:rsidRPr="007B1166">
      <w:rPr>
        <w:rStyle w:val="a4"/>
        <w:rFonts w:ascii="Arial Narrow" w:hAnsi="Arial Narrow"/>
        <w:sz w:val="18"/>
        <w:lang w:val="en-US"/>
      </w:rPr>
      <w:t>www</w:t>
    </w:r>
    <w:proofErr w:type="spellEnd"/>
    <w:r w:rsidRPr="007B1166">
      <w:rPr>
        <w:rStyle w:val="a4"/>
        <w:rFonts w:ascii="Arial Narrow" w:hAnsi="Arial Narrow"/>
        <w:sz w:val="18"/>
      </w:rPr>
      <w:t>.</w:t>
    </w:r>
    <w:proofErr w:type="spellStart"/>
    <w:r w:rsidRPr="007B1166">
      <w:rPr>
        <w:rStyle w:val="a4"/>
        <w:rFonts w:ascii="Arial Narrow" w:hAnsi="Arial Narrow"/>
        <w:sz w:val="18"/>
        <w:lang w:val="en-US"/>
      </w:rPr>
      <w:t>chelovekilekarstvo</w:t>
    </w:r>
    <w:proofErr w:type="spellEnd"/>
    <w:r w:rsidRPr="007B1166">
      <w:rPr>
        <w:rStyle w:val="a4"/>
        <w:rFonts w:ascii="Arial Narrow" w:hAnsi="Arial Narrow"/>
        <w:sz w:val="18"/>
      </w:rPr>
      <w:t>.</w:t>
    </w:r>
    <w:r w:rsidRPr="007B1166">
      <w:rPr>
        <w:rStyle w:val="a4"/>
        <w:rFonts w:ascii="Arial Narrow" w:hAnsi="Arial Narrow"/>
        <w:sz w:val="18"/>
        <w:lang w:val="en-US"/>
      </w:rPr>
      <w:t>ru</w:t>
    </w:r>
    <w:r w:rsidR="00634DD1">
      <w:rPr>
        <w:rStyle w:val="a4"/>
        <w:rFonts w:ascii="Arial Narrow" w:hAnsi="Arial Narrow"/>
        <w:sz w:val="18"/>
        <w:lang w:val="en-US"/>
      </w:rPr>
      <w:fldChar w:fldCharType="end"/>
    </w:r>
  </w:p>
  <w:p w14:paraId="1C493782" w14:textId="77777777" w:rsidR="009A218F" w:rsidRPr="009A218F" w:rsidRDefault="009A218F" w:rsidP="009A218F">
    <w:pPr>
      <w:pStyle w:val="af1"/>
      <w:jc w:val="center"/>
      <w:rPr>
        <w:sz w:val="18"/>
      </w:rPr>
    </w:pPr>
  </w:p>
  <w:p w14:paraId="3FE33B16" w14:textId="77777777" w:rsidR="009A218F" w:rsidRPr="009A218F" w:rsidRDefault="009A218F" w:rsidP="009A218F">
    <w:pPr>
      <w:pStyle w:val="af1"/>
      <w:jc w:val="center"/>
      <w:rPr>
        <w:sz w:val="18"/>
      </w:rPr>
    </w:pPr>
  </w:p>
  <w:p w14:paraId="0B5E9210" w14:textId="77777777" w:rsidR="009A218F" w:rsidRPr="009A218F" w:rsidRDefault="009A218F" w:rsidP="009A218F">
    <w:pPr>
      <w:pStyle w:val="af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2A91E" w14:textId="77777777" w:rsidR="00634DD1" w:rsidRDefault="00634DD1" w:rsidP="009A218F">
      <w:r>
        <w:separator/>
      </w:r>
    </w:p>
  </w:footnote>
  <w:footnote w:type="continuationSeparator" w:id="0">
    <w:p w14:paraId="031E4BBA" w14:textId="77777777" w:rsidR="00634DD1" w:rsidRDefault="00634DD1" w:rsidP="009A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914"/>
    <w:multiLevelType w:val="hybridMultilevel"/>
    <w:tmpl w:val="DBC46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479C"/>
    <w:multiLevelType w:val="hybridMultilevel"/>
    <w:tmpl w:val="1332B13C"/>
    <w:lvl w:ilvl="0" w:tplc="ADAC41E4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716"/>
    <w:multiLevelType w:val="hybridMultilevel"/>
    <w:tmpl w:val="BCBE7EF0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A905AD9"/>
    <w:multiLevelType w:val="hybridMultilevel"/>
    <w:tmpl w:val="F2A6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5046"/>
    <w:multiLevelType w:val="hybridMultilevel"/>
    <w:tmpl w:val="94F86B3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1230E37"/>
    <w:multiLevelType w:val="hybridMultilevel"/>
    <w:tmpl w:val="227A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B049C"/>
    <w:multiLevelType w:val="hybridMultilevel"/>
    <w:tmpl w:val="07BE7494"/>
    <w:lvl w:ilvl="0" w:tplc="ADAC41E4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77EBF"/>
    <w:multiLevelType w:val="multilevel"/>
    <w:tmpl w:val="6BC2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17952"/>
    <w:multiLevelType w:val="hybridMultilevel"/>
    <w:tmpl w:val="FD262D8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1E462175"/>
    <w:multiLevelType w:val="hybridMultilevel"/>
    <w:tmpl w:val="9D3EFB04"/>
    <w:lvl w:ilvl="0" w:tplc="ADAC41E4">
      <w:start w:val="1"/>
      <w:numFmt w:val="decimal"/>
      <w:lvlText w:val="%1.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8E7368"/>
    <w:multiLevelType w:val="hybridMultilevel"/>
    <w:tmpl w:val="7C205EE6"/>
    <w:lvl w:ilvl="0" w:tplc="4DD8B834">
      <w:start w:val="12"/>
      <w:numFmt w:val="bullet"/>
      <w:lvlText w:val="·"/>
      <w:lvlJc w:val="left"/>
      <w:pPr>
        <w:ind w:left="1140" w:hanging="42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7C2B80"/>
    <w:multiLevelType w:val="hybridMultilevel"/>
    <w:tmpl w:val="38C8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53C09"/>
    <w:multiLevelType w:val="hybridMultilevel"/>
    <w:tmpl w:val="A954A960"/>
    <w:lvl w:ilvl="0" w:tplc="5DE48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72132"/>
    <w:multiLevelType w:val="hybridMultilevel"/>
    <w:tmpl w:val="7BAE4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D5238"/>
    <w:multiLevelType w:val="hybridMultilevel"/>
    <w:tmpl w:val="E7484C72"/>
    <w:lvl w:ilvl="0" w:tplc="35BE40E2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5" w15:restartNumberingAfterBreak="0">
    <w:nsid w:val="378651C3"/>
    <w:multiLevelType w:val="multilevel"/>
    <w:tmpl w:val="F0F4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D0E48"/>
    <w:multiLevelType w:val="hybridMultilevel"/>
    <w:tmpl w:val="0554CA1C"/>
    <w:lvl w:ilvl="0" w:tplc="5DE48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62DEB"/>
    <w:multiLevelType w:val="multilevel"/>
    <w:tmpl w:val="919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D48CE"/>
    <w:multiLevelType w:val="hybridMultilevel"/>
    <w:tmpl w:val="73446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04377"/>
    <w:multiLevelType w:val="hybridMultilevel"/>
    <w:tmpl w:val="F4E23AD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49103994"/>
    <w:multiLevelType w:val="hybridMultilevel"/>
    <w:tmpl w:val="272AE0A4"/>
    <w:lvl w:ilvl="0" w:tplc="5DE48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93191"/>
    <w:multiLevelType w:val="hybridMultilevel"/>
    <w:tmpl w:val="83A84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B3C4F"/>
    <w:multiLevelType w:val="hybridMultilevel"/>
    <w:tmpl w:val="CF6C1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062DE"/>
    <w:multiLevelType w:val="hybridMultilevel"/>
    <w:tmpl w:val="62DAB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74690"/>
    <w:multiLevelType w:val="hybridMultilevel"/>
    <w:tmpl w:val="94EE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B6382"/>
    <w:multiLevelType w:val="hybridMultilevel"/>
    <w:tmpl w:val="82DE0C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01666"/>
    <w:multiLevelType w:val="hybridMultilevel"/>
    <w:tmpl w:val="E8AE1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12AB3"/>
    <w:multiLevelType w:val="hybridMultilevel"/>
    <w:tmpl w:val="A8FEA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54413A"/>
    <w:multiLevelType w:val="hybridMultilevel"/>
    <w:tmpl w:val="3FC86B72"/>
    <w:lvl w:ilvl="0" w:tplc="4DD8B834">
      <w:start w:val="12"/>
      <w:numFmt w:val="bullet"/>
      <w:lvlText w:val="·"/>
      <w:lvlJc w:val="left"/>
      <w:pPr>
        <w:ind w:left="780" w:hanging="42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053AD"/>
    <w:multiLevelType w:val="multilevel"/>
    <w:tmpl w:val="A3E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A8079A"/>
    <w:multiLevelType w:val="hybridMultilevel"/>
    <w:tmpl w:val="90908E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180A43"/>
    <w:multiLevelType w:val="hybridMultilevel"/>
    <w:tmpl w:val="DFFAF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C1E0D"/>
    <w:multiLevelType w:val="hybridMultilevel"/>
    <w:tmpl w:val="1F926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978E3"/>
    <w:multiLevelType w:val="hybridMultilevel"/>
    <w:tmpl w:val="E208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B7413"/>
    <w:multiLevelType w:val="multilevel"/>
    <w:tmpl w:val="85E4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B51BC1"/>
    <w:multiLevelType w:val="hybridMultilevel"/>
    <w:tmpl w:val="9C528FCC"/>
    <w:lvl w:ilvl="0" w:tplc="111CC032">
      <w:numFmt w:val="bullet"/>
      <w:lvlText w:val="•"/>
      <w:lvlJc w:val="left"/>
      <w:pPr>
        <w:ind w:left="1980" w:hanging="42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75587217"/>
    <w:multiLevelType w:val="hybridMultilevel"/>
    <w:tmpl w:val="7AF4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5169F"/>
    <w:multiLevelType w:val="hybridMultilevel"/>
    <w:tmpl w:val="2392F1CC"/>
    <w:lvl w:ilvl="0" w:tplc="5DE48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7"/>
  </w:num>
  <w:num w:numId="4">
    <w:abstractNumId w:val="20"/>
  </w:num>
  <w:num w:numId="5">
    <w:abstractNumId w:val="32"/>
  </w:num>
  <w:num w:numId="6">
    <w:abstractNumId w:val="22"/>
  </w:num>
  <w:num w:numId="7">
    <w:abstractNumId w:val="2"/>
  </w:num>
  <w:num w:numId="8">
    <w:abstractNumId w:val="27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7"/>
  </w:num>
  <w:num w:numId="16">
    <w:abstractNumId w:val="36"/>
  </w:num>
  <w:num w:numId="17">
    <w:abstractNumId w:val="28"/>
  </w:num>
  <w:num w:numId="18">
    <w:abstractNumId w:val="10"/>
  </w:num>
  <w:num w:numId="19">
    <w:abstractNumId w:val="9"/>
  </w:num>
  <w:num w:numId="20">
    <w:abstractNumId w:val="6"/>
  </w:num>
  <w:num w:numId="21">
    <w:abstractNumId w:val="5"/>
  </w:num>
  <w:num w:numId="22">
    <w:abstractNumId w:val="17"/>
  </w:num>
  <w:num w:numId="23">
    <w:abstractNumId w:val="15"/>
  </w:num>
  <w:num w:numId="24">
    <w:abstractNumId w:val="11"/>
  </w:num>
  <w:num w:numId="25">
    <w:abstractNumId w:val="33"/>
  </w:num>
  <w:num w:numId="26">
    <w:abstractNumId w:val="3"/>
  </w:num>
  <w:num w:numId="27">
    <w:abstractNumId w:val="0"/>
  </w:num>
  <w:num w:numId="28">
    <w:abstractNumId w:val="19"/>
  </w:num>
  <w:num w:numId="29">
    <w:abstractNumId w:val="4"/>
  </w:num>
  <w:num w:numId="30">
    <w:abstractNumId w:val="18"/>
  </w:num>
  <w:num w:numId="31">
    <w:abstractNumId w:val="8"/>
  </w:num>
  <w:num w:numId="32">
    <w:abstractNumId w:val="26"/>
  </w:num>
  <w:num w:numId="33">
    <w:abstractNumId w:val="21"/>
  </w:num>
  <w:num w:numId="34">
    <w:abstractNumId w:val="25"/>
  </w:num>
  <w:num w:numId="35">
    <w:abstractNumId w:val="35"/>
  </w:num>
  <w:num w:numId="36">
    <w:abstractNumId w:val="24"/>
  </w:num>
  <w:num w:numId="37">
    <w:abstractNumId w:val="2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38"/>
    <w:rsid w:val="00000E2F"/>
    <w:rsid w:val="00022A21"/>
    <w:rsid w:val="000271B0"/>
    <w:rsid w:val="00031053"/>
    <w:rsid w:val="00033994"/>
    <w:rsid w:val="00045A3B"/>
    <w:rsid w:val="000562B5"/>
    <w:rsid w:val="00065782"/>
    <w:rsid w:val="00071025"/>
    <w:rsid w:val="000776F0"/>
    <w:rsid w:val="00080271"/>
    <w:rsid w:val="000840D6"/>
    <w:rsid w:val="00090614"/>
    <w:rsid w:val="0009683A"/>
    <w:rsid w:val="000B0222"/>
    <w:rsid w:val="000B488F"/>
    <w:rsid w:val="000D3DEE"/>
    <w:rsid w:val="000D452D"/>
    <w:rsid w:val="000E0E55"/>
    <w:rsid w:val="00110FEF"/>
    <w:rsid w:val="00112EA0"/>
    <w:rsid w:val="00121A4C"/>
    <w:rsid w:val="00122B6F"/>
    <w:rsid w:val="00126DCF"/>
    <w:rsid w:val="00141351"/>
    <w:rsid w:val="00141862"/>
    <w:rsid w:val="00143DFB"/>
    <w:rsid w:val="00164663"/>
    <w:rsid w:val="00187EA9"/>
    <w:rsid w:val="001B79A4"/>
    <w:rsid w:val="001D3F15"/>
    <w:rsid w:val="001E2CDC"/>
    <w:rsid w:val="001E75C1"/>
    <w:rsid w:val="001E7EB0"/>
    <w:rsid w:val="002017E3"/>
    <w:rsid w:val="002037BC"/>
    <w:rsid w:val="00207C9D"/>
    <w:rsid w:val="002116E8"/>
    <w:rsid w:val="00216760"/>
    <w:rsid w:val="00227A9C"/>
    <w:rsid w:val="00246869"/>
    <w:rsid w:val="00253169"/>
    <w:rsid w:val="00253C86"/>
    <w:rsid w:val="00255B17"/>
    <w:rsid w:val="00273886"/>
    <w:rsid w:val="00277708"/>
    <w:rsid w:val="002809A5"/>
    <w:rsid w:val="002A5E19"/>
    <w:rsid w:val="002A5FA1"/>
    <w:rsid w:val="002C5120"/>
    <w:rsid w:val="002C6A92"/>
    <w:rsid w:val="002E2159"/>
    <w:rsid w:val="002E46AF"/>
    <w:rsid w:val="002E59BE"/>
    <w:rsid w:val="002F2F48"/>
    <w:rsid w:val="002F5748"/>
    <w:rsid w:val="0030674B"/>
    <w:rsid w:val="00307041"/>
    <w:rsid w:val="00307EE3"/>
    <w:rsid w:val="00317C2B"/>
    <w:rsid w:val="0032337C"/>
    <w:rsid w:val="00334B87"/>
    <w:rsid w:val="003833BB"/>
    <w:rsid w:val="00384DDA"/>
    <w:rsid w:val="00392F0A"/>
    <w:rsid w:val="003B2A64"/>
    <w:rsid w:val="003E52CF"/>
    <w:rsid w:val="003F18A8"/>
    <w:rsid w:val="003F5259"/>
    <w:rsid w:val="00406C0C"/>
    <w:rsid w:val="00412175"/>
    <w:rsid w:val="0041364C"/>
    <w:rsid w:val="00427A84"/>
    <w:rsid w:val="00444601"/>
    <w:rsid w:val="00445636"/>
    <w:rsid w:val="0046381D"/>
    <w:rsid w:val="00481C3E"/>
    <w:rsid w:val="00492636"/>
    <w:rsid w:val="004A2EB8"/>
    <w:rsid w:val="004B31C4"/>
    <w:rsid w:val="004B7887"/>
    <w:rsid w:val="004C029A"/>
    <w:rsid w:val="004C7D85"/>
    <w:rsid w:val="004E0F0D"/>
    <w:rsid w:val="00500161"/>
    <w:rsid w:val="00501425"/>
    <w:rsid w:val="005029BF"/>
    <w:rsid w:val="00513C47"/>
    <w:rsid w:val="00522129"/>
    <w:rsid w:val="0054196B"/>
    <w:rsid w:val="00544898"/>
    <w:rsid w:val="0055347E"/>
    <w:rsid w:val="00557238"/>
    <w:rsid w:val="005615B6"/>
    <w:rsid w:val="00562466"/>
    <w:rsid w:val="005652BE"/>
    <w:rsid w:val="005720A6"/>
    <w:rsid w:val="005764B0"/>
    <w:rsid w:val="005909B5"/>
    <w:rsid w:val="00593D13"/>
    <w:rsid w:val="005966C1"/>
    <w:rsid w:val="00597C7B"/>
    <w:rsid w:val="005A7E47"/>
    <w:rsid w:val="005B1D71"/>
    <w:rsid w:val="005C176A"/>
    <w:rsid w:val="005C3B05"/>
    <w:rsid w:val="005D3DFF"/>
    <w:rsid w:val="005F5E16"/>
    <w:rsid w:val="00605E03"/>
    <w:rsid w:val="00607138"/>
    <w:rsid w:val="00610A80"/>
    <w:rsid w:val="006347F4"/>
    <w:rsid w:val="00634DD1"/>
    <w:rsid w:val="00637993"/>
    <w:rsid w:val="00643F70"/>
    <w:rsid w:val="00654EA4"/>
    <w:rsid w:val="0065742F"/>
    <w:rsid w:val="00662273"/>
    <w:rsid w:val="00662A3B"/>
    <w:rsid w:val="0067670E"/>
    <w:rsid w:val="006813C0"/>
    <w:rsid w:val="00683FAC"/>
    <w:rsid w:val="006908DA"/>
    <w:rsid w:val="006B3118"/>
    <w:rsid w:val="006B3927"/>
    <w:rsid w:val="006B767C"/>
    <w:rsid w:val="006D53C6"/>
    <w:rsid w:val="006D6FEE"/>
    <w:rsid w:val="006E39D2"/>
    <w:rsid w:val="006E5858"/>
    <w:rsid w:val="006E6668"/>
    <w:rsid w:val="006F0A42"/>
    <w:rsid w:val="007002AF"/>
    <w:rsid w:val="00702AC8"/>
    <w:rsid w:val="00705F97"/>
    <w:rsid w:val="007061A0"/>
    <w:rsid w:val="007063C9"/>
    <w:rsid w:val="00711C1A"/>
    <w:rsid w:val="0071241C"/>
    <w:rsid w:val="00724253"/>
    <w:rsid w:val="007377C6"/>
    <w:rsid w:val="00742FA0"/>
    <w:rsid w:val="007463E2"/>
    <w:rsid w:val="00755BE7"/>
    <w:rsid w:val="007660EF"/>
    <w:rsid w:val="00777E09"/>
    <w:rsid w:val="00781B37"/>
    <w:rsid w:val="00781E1A"/>
    <w:rsid w:val="00784C79"/>
    <w:rsid w:val="00786C2B"/>
    <w:rsid w:val="00790C4D"/>
    <w:rsid w:val="00793F72"/>
    <w:rsid w:val="00797D1C"/>
    <w:rsid w:val="007B1166"/>
    <w:rsid w:val="007C545A"/>
    <w:rsid w:val="007D2093"/>
    <w:rsid w:val="007E33AD"/>
    <w:rsid w:val="007F2C05"/>
    <w:rsid w:val="007F3F1B"/>
    <w:rsid w:val="007F436B"/>
    <w:rsid w:val="0080680A"/>
    <w:rsid w:val="00814587"/>
    <w:rsid w:val="00830016"/>
    <w:rsid w:val="0083266F"/>
    <w:rsid w:val="008364EF"/>
    <w:rsid w:val="00845D10"/>
    <w:rsid w:val="008500D0"/>
    <w:rsid w:val="0086708A"/>
    <w:rsid w:val="0087073E"/>
    <w:rsid w:val="0087127A"/>
    <w:rsid w:val="00887795"/>
    <w:rsid w:val="0089083A"/>
    <w:rsid w:val="008A4286"/>
    <w:rsid w:val="008B1A83"/>
    <w:rsid w:val="008C1416"/>
    <w:rsid w:val="008D3B38"/>
    <w:rsid w:val="008E2ED2"/>
    <w:rsid w:val="008E3FA3"/>
    <w:rsid w:val="008F3841"/>
    <w:rsid w:val="00902EA5"/>
    <w:rsid w:val="00912E03"/>
    <w:rsid w:val="00914C5A"/>
    <w:rsid w:val="009160A3"/>
    <w:rsid w:val="00921A92"/>
    <w:rsid w:val="009435CB"/>
    <w:rsid w:val="00943EFC"/>
    <w:rsid w:val="009445DA"/>
    <w:rsid w:val="009449A9"/>
    <w:rsid w:val="00944BEA"/>
    <w:rsid w:val="0094585D"/>
    <w:rsid w:val="00950E8E"/>
    <w:rsid w:val="009541F1"/>
    <w:rsid w:val="00956281"/>
    <w:rsid w:val="009620F3"/>
    <w:rsid w:val="00967CFA"/>
    <w:rsid w:val="009857CB"/>
    <w:rsid w:val="009866CE"/>
    <w:rsid w:val="009A218F"/>
    <w:rsid w:val="009A6B06"/>
    <w:rsid w:val="009C6DD6"/>
    <w:rsid w:val="009D05C9"/>
    <w:rsid w:val="009E7958"/>
    <w:rsid w:val="009F3946"/>
    <w:rsid w:val="00A067CC"/>
    <w:rsid w:val="00A169B6"/>
    <w:rsid w:val="00A32236"/>
    <w:rsid w:val="00A33107"/>
    <w:rsid w:val="00A40A26"/>
    <w:rsid w:val="00A43486"/>
    <w:rsid w:val="00A60553"/>
    <w:rsid w:val="00A629AD"/>
    <w:rsid w:val="00A72007"/>
    <w:rsid w:val="00A83C8E"/>
    <w:rsid w:val="00AC36D0"/>
    <w:rsid w:val="00AD0C95"/>
    <w:rsid w:val="00AE4AA2"/>
    <w:rsid w:val="00AE612E"/>
    <w:rsid w:val="00B11EC2"/>
    <w:rsid w:val="00B22BAE"/>
    <w:rsid w:val="00B26470"/>
    <w:rsid w:val="00B277A1"/>
    <w:rsid w:val="00B31808"/>
    <w:rsid w:val="00B34469"/>
    <w:rsid w:val="00B5645A"/>
    <w:rsid w:val="00B61064"/>
    <w:rsid w:val="00B611E9"/>
    <w:rsid w:val="00B71DA1"/>
    <w:rsid w:val="00B7360E"/>
    <w:rsid w:val="00B75266"/>
    <w:rsid w:val="00B83032"/>
    <w:rsid w:val="00BC30E3"/>
    <w:rsid w:val="00BC3A1A"/>
    <w:rsid w:val="00BE6754"/>
    <w:rsid w:val="00C0184C"/>
    <w:rsid w:val="00C02F8E"/>
    <w:rsid w:val="00C1385C"/>
    <w:rsid w:val="00C1488C"/>
    <w:rsid w:val="00C21F9E"/>
    <w:rsid w:val="00C36B24"/>
    <w:rsid w:val="00C4645E"/>
    <w:rsid w:val="00C46DF0"/>
    <w:rsid w:val="00C5658C"/>
    <w:rsid w:val="00C66036"/>
    <w:rsid w:val="00C82003"/>
    <w:rsid w:val="00C91CF2"/>
    <w:rsid w:val="00CB3B3D"/>
    <w:rsid w:val="00CC0A69"/>
    <w:rsid w:val="00CE782E"/>
    <w:rsid w:val="00CE7EB8"/>
    <w:rsid w:val="00CF488C"/>
    <w:rsid w:val="00D133CC"/>
    <w:rsid w:val="00D15220"/>
    <w:rsid w:val="00D33154"/>
    <w:rsid w:val="00D371B9"/>
    <w:rsid w:val="00D45FA7"/>
    <w:rsid w:val="00D47473"/>
    <w:rsid w:val="00D51166"/>
    <w:rsid w:val="00D53B16"/>
    <w:rsid w:val="00D54A48"/>
    <w:rsid w:val="00D77E21"/>
    <w:rsid w:val="00D938D6"/>
    <w:rsid w:val="00D9690E"/>
    <w:rsid w:val="00DA0838"/>
    <w:rsid w:val="00DD3E5F"/>
    <w:rsid w:val="00DD4506"/>
    <w:rsid w:val="00DD4D1D"/>
    <w:rsid w:val="00DE2431"/>
    <w:rsid w:val="00DF1EE5"/>
    <w:rsid w:val="00DF3793"/>
    <w:rsid w:val="00E03FA2"/>
    <w:rsid w:val="00E11FEF"/>
    <w:rsid w:val="00E2012A"/>
    <w:rsid w:val="00E356EA"/>
    <w:rsid w:val="00E629D1"/>
    <w:rsid w:val="00E702FF"/>
    <w:rsid w:val="00E76832"/>
    <w:rsid w:val="00E876DA"/>
    <w:rsid w:val="00E87739"/>
    <w:rsid w:val="00EA3EDB"/>
    <w:rsid w:val="00EB4F8D"/>
    <w:rsid w:val="00EC11FE"/>
    <w:rsid w:val="00ED6197"/>
    <w:rsid w:val="00EE21CC"/>
    <w:rsid w:val="00EE28ED"/>
    <w:rsid w:val="00F0209D"/>
    <w:rsid w:val="00F2174B"/>
    <w:rsid w:val="00F451D3"/>
    <w:rsid w:val="00F4749F"/>
    <w:rsid w:val="00F5779B"/>
    <w:rsid w:val="00F64A72"/>
    <w:rsid w:val="00F66D90"/>
    <w:rsid w:val="00F71286"/>
    <w:rsid w:val="00F81FD2"/>
    <w:rsid w:val="00F863A5"/>
    <w:rsid w:val="00F87159"/>
    <w:rsid w:val="00FA4B97"/>
    <w:rsid w:val="00FA6516"/>
    <w:rsid w:val="00FB5B49"/>
    <w:rsid w:val="00FC0E80"/>
    <w:rsid w:val="00FC7538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9B5CD"/>
  <w15:chartTrackingRefBased/>
  <w15:docId w15:val="{9F03EDEC-7A71-4280-888E-89C7FAA2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3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79A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38D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B11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207C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DA08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DA0838"/>
    <w:rPr>
      <w:color w:val="0000FF"/>
      <w:u w:val="single"/>
    </w:rPr>
  </w:style>
  <w:style w:type="paragraph" w:styleId="a5">
    <w:name w:val="Balloon Text"/>
    <w:basedOn w:val="a"/>
    <w:link w:val="a6"/>
    <w:rsid w:val="00B6106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61064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rsid w:val="00EA3EDB"/>
    <w:rPr>
      <w:color w:val="800080"/>
      <w:u w:val="single"/>
    </w:rPr>
  </w:style>
  <w:style w:type="paragraph" w:customStyle="1" w:styleId="maintext">
    <w:name w:val="maintext"/>
    <w:basedOn w:val="a"/>
    <w:rsid w:val="00C1385C"/>
    <w:pPr>
      <w:spacing w:before="100" w:beforeAutospacing="1" w:after="100" w:afterAutospacing="1"/>
    </w:pPr>
  </w:style>
  <w:style w:type="character" w:styleId="a8">
    <w:name w:val="annotation reference"/>
    <w:rsid w:val="00C0184C"/>
    <w:rPr>
      <w:sz w:val="16"/>
      <w:szCs w:val="16"/>
    </w:rPr>
  </w:style>
  <w:style w:type="paragraph" w:styleId="a9">
    <w:name w:val="annotation text"/>
    <w:basedOn w:val="a"/>
    <w:link w:val="aa"/>
    <w:rsid w:val="00C0184C"/>
    <w:rPr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rsid w:val="00C0184C"/>
    <w:rPr>
      <w:rFonts w:eastAsia="Times New Roman"/>
    </w:rPr>
  </w:style>
  <w:style w:type="paragraph" w:styleId="ab">
    <w:name w:val="annotation subject"/>
    <w:basedOn w:val="a9"/>
    <w:next w:val="a9"/>
    <w:link w:val="ac"/>
    <w:rsid w:val="00C0184C"/>
    <w:rPr>
      <w:b/>
      <w:bCs/>
    </w:rPr>
  </w:style>
  <w:style w:type="character" w:customStyle="1" w:styleId="ac">
    <w:name w:val="Тема примечания Знак"/>
    <w:link w:val="ab"/>
    <w:rsid w:val="00C0184C"/>
    <w:rPr>
      <w:rFonts w:eastAsia="Times New Roman"/>
      <w:b/>
      <w:bCs/>
    </w:rPr>
  </w:style>
  <w:style w:type="character" w:styleId="ad">
    <w:name w:val="Placeholder Text"/>
    <w:uiPriority w:val="99"/>
    <w:semiHidden/>
    <w:rsid w:val="002A5FA1"/>
    <w:rPr>
      <w:color w:val="808080"/>
    </w:rPr>
  </w:style>
  <w:style w:type="paragraph" w:styleId="ae">
    <w:name w:val="No Spacing"/>
    <w:link w:val="af"/>
    <w:uiPriority w:val="1"/>
    <w:qFormat/>
    <w:rsid w:val="006F0A42"/>
    <w:rPr>
      <w:rFonts w:ascii="Calibri" w:eastAsia="Times New Roman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6F0A42"/>
    <w:rPr>
      <w:rFonts w:ascii="Calibri" w:eastAsia="Times New Roman" w:hAnsi="Calibri"/>
      <w:sz w:val="22"/>
      <w:szCs w:val="22"/>
      <w:lang w:bidi="ar-SA"/>
    </w:rPr>
  </w:style>
  <w:style w:type="table" w:styleId="af0">
    <w:name w:val="Table Grid"/>
    <w:basedOn w:val="a1"/>
    <w:uiPriority w:val="39"/>
    <w:rsid w:val="0098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9866C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2">
    <w:name w:val="Нижний колонтитул Знак"/>
    <w:link w:val="af1"/>
    <w:uiPriority w:val="99"/>
    <w:rsid w:val="009866CE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9A21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rsid w:val="009A218F"/>
    <w:rPr>
      <w:rFonts w:eastAsia="Times New Roman"/>
      <w:sz w:val="24"/>
      <w:szCs w:val="24"/>
    </w:rPr>
  </w:style>
  <w:style w:type="paragraph" w:styleId="af5">
    <w:name w:val="Body Text"/>
    <w:basedOn w:val="a"/>
    <w:link w:val="af6"/>
    <w:rsid w:val="009A218F"/>
    <w:rPr>
      <w:b/>
      <w:bCs/>
      <w:sz w:val="20"/>
      <w:lang w:val="x-none" w:eastAsia="x-none"/>
    </w:rPr>
  </w:style>
  <w:style w:type="character" w:customStyle="1" w:styleId="af6">
    <w:name w:val="Основной текст Знак"/>
    <w:link w:val="af5"/>
    <w:rsid w:val="009A218F"/>
    <w:rPr>
      <w:rFonts w:eastAsia="Times New Roman"/>
      <w:b/>
      <w:bCs/>
      <w:szCs w:val="24"/>
    </w:rPr>
  </w:style>
  <w:style w:type="paragraph" w:styleId="21">
    <w:name w:val="Body Text 2"/>
    <w:basedOn w:val="a"/>
    <w:link w:val="22"/>
    <w:rsid w:val="009A218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9A218F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8E2ED2"/>
  </w:style>
  <w:style w:type="paragraph" w:customStyle="1" w:styleId="11">
    <w:name w:val="Обычный (веб)1"/>
    <w:basedOn w:val="a"/>
    <w:uiPriority w:val="99"/>
    <w:unhideWhenUsed/>
    <w:rsid w:val="00FF1E5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7B116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DF3793"/>
    <w:rPr>
      <w:rFonts w:ascii="Arial Narrow" w:hAnsi="Arial Narrow"/>
      <w:color w:val="000000"/>
      <w:sz w:val="22"/>
    </w:rPr>
  </w:style>
  <w:style w:type="character" w:customStyle="1" w:styleId="20">
    <w:name w:val="Заголовок 2 Знак"/>
    <w:link w:val="2"/>
    <w:semiHidden/>
    <w:rsid w:val="00D938D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1B79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7">
    <w:name w:val="List Paragraph"/>
    <w:basedOn w:val="a"/>
    <w:uiPriority w:val="34"/>
    <w:qFormat/>
    <w:rsid w:val="008D3B38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121A4C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semiHidden/>
    <w:rsid w:val="00207C9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207C9D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228bf8a64b8551e1msonormal">
    <w:name w:val="228bf8a64b8551e1msonormal"/>
    <w:basedOn w:val="a"/>
    <w:rsid w:val="005419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8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6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8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7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4570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1669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5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663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1077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3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4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i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ounts.chelovekilekarst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3240-2E36-4DF7-9419-9135DDA0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4693</CharactersWithSpaces>
  <SharedDoc>false</SharedDoc>
  <HLinks>
    <vt:vector size="36" baseType="variant">
      <vt:variant>
        <vt:i4>65562</vt:i4>
      </vt:variant>
      <vt:variant>
        <vt:i4>12</vt:i4>
      </vt:variant>
      <vt:variant>
        <vt:i4>0</vt:i4>
      </vt:variant>
      <vt:variant>
        <vt:i4>5</vt:i4>
      </vt:variant>
      <vt:variant>
        <vt:lpwstr>https://chelovekilekarstvo.ru/program/v-sezd-molodyh-terapevtov/</vt:lpwstr>
      </vt:variant>
      <vt:variant>
        <vt:lpwstr/>
      </vt:variant>
      <vt:variant>
        <vt:i4>5505140</vt:i4>
      </vt:variant>
      <vt:variant>
        <vt:i4>9</vt:i4>
      </vt:variant>
      <vt:variant>
        <vt:i4>0</vt:i4>
      </vt:variant>
      <vt:variant>
        <vt:i4>5</vt:i4>
      </vt:variant>
      <vt:variant>
        <vt:lpwstr>mailto:shepel@chelovekilekarstvo.ru</vt:lpwstr>
      </vt:variant>
      <vt:variant>
        <vt:lpwstr/>
      </vt:variant>
      <vt:variant>
        <vt:i4>6029376</vt:i4>
      </vt:variant>
      <vt:variant>
        <vt:i4>6</vt:i4>
      </vt:variant>
      <vt:variant>
        <vt:i4>0</vt:i4>
      </vt:variant>
      <vt:variant>
        <vt:i4>5</vt:i4>
      </vt:variant>
      <vt:variant>
        <vt:lpwstr>https://internist.ru/</vt:lpwstr>
      </vt:variant>
      <vt:variant>
        <vt:lpwstr/>
      </vt:variant>
      <vt:variant>
        <vt:i4>3866751</vt:i4>
      </vt:variant>
      <vt:variant>
        <vt:i4>3</vt:i4>
      </vt:variant>
      <vt:variant>
        <vt:i4>0</vt:i4>
      </vt:variant>
      <vt:variant>
        <vt:i4>5</vt:i4>
      </vt:variant>
      <vt:variant>
        <vt:lpwstr>https://chelovekilekarstvo.ru/</vt:lpwstr>
      </vt:variant>
      <vt:variant>
        <vt:lpwstr/>
      </vt:variant>
      <vt:variant>
        <vt:i4>4128872</vt:i4>
      </vt:variant>
      <vt:variant>
        <vt:i4>0</vt:i4>
      </vt:variant>
      <vt:variant>
        <vt:i4>0</vt:i4>
      </vt:variant>
      <vt:variant>
        <vt:i4>5</vt:i4>
      </vt:variant>
      <vt:variant>
        <vt:lpwstr>https://accounts.chelovekilekarstvo.ru/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http://www.chelovekilekarstvo.ru/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4</cp:revision>
  <cp:lastPrinted>2021-07-20T11:33:00Z</cp:lastPrinted>
  <dcterms:created xsi:type="dcterms:W3CDTF">2022-03-17T06:52:00Z</dcterms:created>
  <dcterms:modified xsi:type="dcterms:W3CDTF">2022-03-17T06:56:00Z</dcterms:modified>
</cp:coreProperties>
</file>