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DA" w:rsidRPr="00445125" w:rsidRDefault="006917DA" w:rsidP="00445125">
      <w:pPr>
        <w:spacing w:line="276" w:lineRule="auto"/>
        <w:ind w:left="1276" w:hanging="992"/>
        <w:contextualSpacing/>
        <w:jc w:val="center"/>
        <w:rPr>
          <w:rFonts w:eastAsia="Times New Roman"/>
          <w:i/>
          <w:sz w:val="25"/>
          <w:szCs w:val="25"/>
          <w:u w:val="single"/>
        </w:rPr>
      </w:pPr>
      <w:r w:rsidRPr="00445125">
        <w:rPr>
          <w:rFonts w:eastAsia="Times New Roman"/>
          <w:i/>
          <w:sz w:val="25"/>
          <w:szCs w:val="25"/>
          <w:u w:val="single"/>
        </w:rPr>
        <w:t>Программ</w:t>
      </w:r>
      <w:r w:rsidR="00A20CF3" w:rsidRPr="00445125">
        <w:rPr>
          <w:rFonts w:eastAsia="Times New Roman"/>
          <w:i/>
          <w:sz w:val="25"/>
          <w:szCs w:val="25"/>
          <w:u w:val="single"/>
        </w:rPr>
        <w:t>а</w:t>
      </w:r>
      <w:r w:rsidRPr="00445125">
        <w:rPr>
          <w:rFonts w:eastAsia="Times New Roman"/>
          <w:i/>
          <w:sz w:val="25"/>
          <w:szCs w:val="25"/>
          <w:u w:val="single"/>
        </w:rPr>
        <w:t xml:space="preserve"> образовательного мероприятия:</w:t>
      </w:r>
    </w:p>
    <w:p w:rsidR="006917DA" w:rsidRPr="00445125" w:rsidRDefault="00F7459F" w:rsidP="00445125">
      <w:pPr>
        <w:spacing w:line="276" w:lineRule="auto"/>
        <w:contextualSpacing/>
        <w:jc w:val="center"/>
        <w:rPr>
          <w:rFonts w:eastAsia="Times New Roman"/>
          <w:b/>
          <w:sz w:val="25"/>
          <w:szCs w:val="25"/>
        </w:rPr>
      </w:pPr>
      <w:r w:rsidRPr="00445125">
        <w:rPr>
          <w:rFonts w:eastAsia="Times New Roman"/>
          <w:b/>
          <w:sz w:val="25"/>
          <w:szCs w:val="25"/>
        </w:rPr>
        <w:t>НАУЧНО-ПРАКТИЧЕСКАЯ КОНФЕРЕНЦИЯ «КОГНИТИВНАЯ НЕВРОЛОГИЯ»</w:t>
      </w:r>
    </w:p>
    <w:p w:rsidR="00B03F09" w:rsidRPr="00445125" w:rsidRDefault="00B03F09" w:rsidP="00445125">
      <w:pPr>
        <w:spacing w:line="276" w:lineRule="auto"/>
        <w:contextualSpacing/>
        <w:rPr>
          <w:rFonts w:eastAsia="Times New Roman"/>
          <w:i/>
          <w:sz w:val="25"/>
          <w:szCs w:val="25"/>
          <w:u w:val="single"/>
        </w:rPr>
      </w:pPr>
    </w:p>
    <w:p w:rsidR="00B03F09" w:rsidRPr="00445125" w:rsidRDefault="006917DA" w:rsidP="00445125">
      <w:pPr>
        <w:spacing w:line="276" w:lineRule="auto"/>
        <w:contextualSpacing/>
        <w:rPr>
          <w:i/>
          <w:sz w:val="25"/>
          <w:szCs w:val="25"/>
          <w:u w:val="single"/>
        </w:rPr>
      </w:pPr>
      <w:r w:rsidRPr="00445125">
        <w:rPr>
          <w:rFonts w:eastAsia="Times New Roman"/>
          <w:i/>
          <w:sz w:val="25"/>
          <w:szCs w:val="25"/>
          <w:u w:val="single"/>
        </w:rPr>
        <w:t>Дата проведения</w:t>
      </w:r>
      <w:r w:rsidRPr="00445125">
        <w:rPr>
          <w:rFonts w:eastAsia="Times New Roman"/>
          <w:sz w:val="25"/>
          <w:szCs w:val="25"/>
        </w:rPr>
        <w:t xml:space="preserve">: </w:t>
      </w:r>
      <w:r w:rsidRPr="00445125">
        <w:rPr>
          <w:rFonts w:eastAsia="Times New Roman"/>
          <w:b/>
          <w:sz w:val="25"/>
          <w:szCs w:val="25"/>
        </w:rPr>
        <w:t>19.</w:t>
      </w:r>
      <w:r w:rsidR="00BF6A1F" w:rsidRPr="00445125">
        <w:rPr>
          <w:rFonts w:eastAsia="Times New Roman"/>
          <w:b/>
          <w:sz w:val="25"/>
          <w:szCs w:val="25"/>
        </w:rPr>
        <w:t>03.2024</w:t>
      </w:r>
      <w:r w:rsidRPr="00445125">
        <w:rPr>
          <w:rFonts w:eastAsia="Times New Roman"/>
          <w:sz w:val="25"/>
          <w:szCs w:val="25"/>
        </w:rPr>
        <w:br/>
      </w:r>
    </w:p>
    <w:p w:rsidR="00B766F9" w:rsidRPr="00445125" w:rsidRDefault="00B766F9" w:rsidP="00445125">
      <w:pPr>
        <w:spacing w:line="276" w:lineRule="auto"/>
        <w:ind w:left="1134" w:hanging="1134"/>
        <w:contextualSpacing/>
        <w:rPr>
          <w:color w:val="5B9BD5" w:themeColor="accent1"/>
          <w:sz w:val="25"/>
          <w:szCs w:val="25"/>
        </w:rPr>
      </w:pPr>
      <w:r w:rsidRPr="00445125">
        <w:rPr>
          <w:i/>
          <w:sz w:val="25"/>
          <w:szCs w:val="25"/>
          <w:u w:val="single"/>
        </w:rPr>
        <w:t>Адрес проведения:</w:t>
      </w:r>
      <w:r w:rsidRPr="00445125">
        <w:rPr>
          <w:i/>
          <w:sz w:val="25"/>
          <w:szCs w:val="25"/>
        </w:rPr>
        <w:t xml:space="preserve"> </w:t>
      </w:r>
      <w:r w:rsidRPr="00445125">
        <w:rPr>
          <w:b/>
          <w:sz w:val="25"/>
          <w:szCs w:val="25"/>
        </w:rPr>
        <w:t xml:space="preserve">МОНИКИ, </w:t>
      </w:r>
      <w:r w:rsidR="00445125">
        <w:rPr>
          <w:b/>
          <w:sz w:val="25"/>
          <w:szCs w:val="25"/>
        </w:rPr>
        <w:t xml:space="preserve">корпус 9, </w:t>
      </w:r>
      <w:r w:rsidRPr="00445125">
        <w:rPr>
          <w:b/>
          <w:sz w:val="25"/>
          <w:szCs w:val="25"/>
        </w:rPr>
        <w:t>г</w:t>
      </w:r>
      <w:r w:rsidR="00445125">
        <w:rPr>
          <w:b/>
          <w:sz w:val="25"/>
          <w:szCs w:val="25"/>
        </w:rPr>
        <w:t>. Москва, ул. Щепкина, д.61/2, к</w:t>
      </w:r>
      <w:r w:rsidRPr="00445125">
        <w:rPr>
          <w:b/>
          <w:sz w:val="25"/>
          <w:szCs w:val="25"/>
        </w:rPr>
        <w:t xml:space="preserve">онференц-зал; </w:t>
      </w:r>
      <w:r w:rsidR="006E67B2" w:rsidRPr="00445125">
        <w:rPr>
          <w:b/>
          <w:sz w:val="25"/>
          <w:szCs w:val="25"/>
        </w:rPr>
        <w:t>https://events.webinar.ru/irzdrav/1227748268</w:t>
      </w:r>
    </w:p>
    <w:p w:rsidR="00B766F9" w:rsidRPr="00445125" w:rsidRDefault="00B766F9" w:rsidP="00445125">
      <w:pPr>
        <w:spacing w:line="276" w:lineRule="auto"/>
        <w:ind w:left="1134" w:hanging="1134"/>
        <w:contextualSpacing/>
        <w:jc w:val="both"/>
        <w:rPr>
          <w:i/>
          <w:color w:val="000000"/>
          <w:sz w:val="25"/>
          <w:szCs w:val="25"/>
          <w:u w:val="single"/>
        </w:rPr>
      </w:pPr>
    </w:p>
    <w:p w:rsidR="00B766F9" w:rsidRPr="00445125" w:rsidRDefault="001A635F" w:rsidP="00445125">
      <w:pPr>
        <w:spacing w:line="276" w:lineRule="auto"/>
        <w:ind w:left="1134" w:hanging="1134"/>
        <w:contextualSpacing/>
        <w:jc w:val="both"/>
        <w:rPr>
          <w:i/>
          <w:color w:val="000000"/>
          <w:sz w:val="25"/>
          <w:szCs w:val="25"/>
          <w:u w:val="single"/>
        </w:rPr>
      </w:pPr>
      <w:r w:rsidRPr="00445125">
        <w:rPr>
          <w:i/>
          <w:color w:val="000000"/>
          <w:sz w:val="25"/>
          <w:szCs w:val="25"/>
          <w:u w:val="single"/>
        </w:rPr>
        <w:t>Организаторы:</w:t>
      </w:r>
    </w:p>
    <w:p w:rsidR="00B766F9" w:rsidRPr="00445125" w:rsidRDefault="00B766F9" w:rsidP="00445125">
      <w:pPr>
        <w:pStyle w:val="a3"/>
        <w:numPr>
          <w:ilvl w:val="0"/>
          <w:numId w:val="4"/>
        </w:numPr>
        <w:spacing w:line="276" w:lineRule="auto"/>
        <w:ind w:left="1134" w:hanging="567"/>
        <w:jc w:val="both"/>
        <w:rPr>
          <w:color w:val="000000"/>
          <w:sz w:val="25"/>
          <w:szCs w:val="25"/>
        </w:rPr>
      </w:pPr>
      <w:r w:rsidRPr="00445125">
        <w:rPr>
          <w:color w:val="000000"/>
          <w:sz w:val="25"/>
          <w:szCs w:val="25"/>
        </w:rPr>
        <w:t xml:space="preserve">ГБУЗ МО МОНИКИ им. М.Ф. Владимирского (МОНИКИ); </w:t>
      </w:r>
    </w:p>
    <w:p w:rsidR="00A95432" w:rsidRPr="00445125" w:rsidRDefault="00A95432" w:rsidP="00445125">
      <w:pPr>
        <w:pStyle w:val="a3"/>
        <w:numPr>
          <w:ilvl w:val="0"/>
          <w:numId w:val="4"/>
        </w:numPr>
        <w:spacing w:after="160" w:line="276" w:lineRule="auto"/>
        <w:ind w:left="1134" w:hanging="567"/>
        <w:rPr>
          <w:sz w:val="25"/>
          <w:szCs w:val="25"/>
        </w:rPr>
      </w:pPr>
      <w:r w:rsidRPr="00445125">
        <w:rPr>
          <w:sz w:val="25"/>
          <w:szCs w:val="25"/>
        </w:rPr>
        <w:t>Московское</w:t>
      </w:r>
      <w:r w:rsidR="00462222" w:rsidRPr="00445125">
        <w:rPr>
          <w:sz w:val="25"/>
          <w:szCs w:val="25"/>
        </w:rPr>
        <w:t xml:space="preserve"> областное общество неврологов </w:t>
      </w:r>
      <w:r w:rsidRPr="00445125">
        <w:rPr>
          <w:sz w:val="25"/>
          <w:szCs w:val="25"/>
        </w:rPr>
        <w:t>- региональное подразделение Всероссийского общества неврологов (Сокращенно МООН)</w:t>
      </w:r>
    </w:p>
    <w:p w:rsidR="00B766F9" w:rsidRPr="00445125" w:rsidRDefault="00B766F9" w:rsidP="00445125">
      <w:pPr>
        <w:pStyle w:val="a3"/>
        <w:numPr>
          <w:ilvl w:val="0"/>
          <w:numId w:val="4"/>
        </w:numPr>
        <w:spacing w:line="276" w:lineRule="auto"/>
        <w:ind w:left="1134" w:hanging="567"/>
        <w:jc w:val="both"/>
        <w:rPr>
          <w:sz w:val="25"/>
          <w:szCs w:val="25"/>
        </w:rPr>
      </w:pPr>
      <w:r w:rsidRPr="00445125">
        <w:rPr>
          <w:sz w:val="25"/>
          <w:szCs w:val="25"/>
        </w:rPr>
        <w:t>Технический оператор конференции: АНО ДПО «Институт развития здравоохранения»</w:t>
      </w:r>
    </w:p>
    <w:p w:rsidR="00B766F9" w:rsidRPr="00445125" w:rsidRDefault="00B766F9" w:rsidP="00445125">
      <w:pPr>
        <w:spacing w:line="276" w:lineRule="auto"/>
        <w:ind w:left="1134" w:hanging="1134"/>
        <w:contextualSpacing/>
        <w:jc w:val="both"/>
        <w:rPr>
          <w:i/>
          <w:iCs/>
          <w:color w:val="000000"/>
          <w:sz w:val="25"/>
          <w:szCs w:val="25"/>
        </w:rPr>
      </w:pPr>
      <w:r w:rsidRPr="00445125">
        <w:rPr>
          <w:i/>
          <w:color w:val="000000"/>
          <w:sz w:val="25"/>
          <w:szCs w:val="25"/>
          <w:u w:val="single"/>
        </w:rPr>
        <w:t>Председатель</w:t>
      </w:r>
      <w:r w:rsidR="00BF6A1F" w:rsidRPr="00445125">
        <w:rPr>
          <w:i/>
          <w:color w:val="000000"/>
          <w:sz w:val="25"/>
          <w:szCs w:val="25"/>
          <w:u w:val="single"/>
        </w:rPr>
        <w:t xml:space="preserve"> программного комитета</w:t>
      </w:r>
      <w:r w:rsidRPr="00445125">
        <w:rPr>
          <w:i/>
          <w:color w:val="000000"/>
          <w:sz w:val="25"/>
          <w:szCs w:val="25"/>
          <w:u w:val="single"/>
        </w:rPr>
        <w:t>:</w:t>
      </w:r>
      <w:r w:rsidRPr="00445125">
        <w:rPr>
          <w:color w:val="000000"/>
          <w:sz w:val="25"/>
          <w:szCs w:val="25"/>
        </w:rPr>
        <w:t xml:space="preserve"> </w:t>
      </w:r>
      <w:r w:rsidRPr="00445125">
        <w:rPr>
          <w:iCs/>
          <w:color w:val="000000"/>
          <w:sz w:val="25"/>
          <w:szCs w:val="25"/>
        </w:rPr>
        <w:t xml:space="preserve">д.м.н., профессор </w:t>
      </w:r>
      <w:r w:rsidR="00692B6D" w:rsidRPr="00445125">
        <w:rPr>
          <w:iCs/>
          <w:color w:val="000000"/>
          <w:sz w:val="25"/>
          <w:szCs w:val="25"/>
        </w:rPr>
        <w:t>Котов</w:t>
      </w:r>
      <w:r w:rsidR="00692B6D" w:rsidRPr="00445125">
        <w:rPr>
          <w:bCs/>
          <w:iCs/>
          <w:color w:val="000000"/>
          <w:sz w:val="25"/>
          <w:szCs w:val="25"/>
        </w:rPr>
        <w:t xml:space="preserve"> </w:t>
      </w:r>
      <w:r w:rsidRPr="00445125">
        <w:rPr>
          <w:bCs/>
          <w:iCs/>
          <w:color w:val="000000"/>
          <w:sz w:val="25"/>
          <w:szCs w:val="25"/>
        </w:rPr>
        <w:t>Сергей Викторович</w:t>
      </w:r>
      <w:r w:rsidRPr="00445125">
        <w:rPr>
          <w:iCs/>
          <w:color w:val="000000"/>
          <w:sz w:val="25"/>
          <w:szCs w:val="25"/>
        </w:rPr>
        <w:t xml:space="preserve">, </w:t>
      </w:r>
      <w:r w:rsidR="00A3169A" w:rsidRPr="00445125">
        <w:rPr>
          <w:iCs/>
          <w:color w:val="000000"/>
          <w:sz w:val="25"/>
          <w:szCs w:val="25"/>
        </w:rPr>
        <w:t>главный научный сотрудник отделения неврологии, заведующий кафедрой неврологии ФУВ МОНИКИ, председатель МООН</w:t>
      </w:r>
      <w:r w:rsidRPr="00445125">
        <w:rPr>
          <w:iCs/>
          <w:color w:val="000000"/>
          <w:sz w:val="25"/>
          <w:szCs w:val="25"/>
        </w:rPr>
        <w:t xml:space="preserve"> </w:t>
      </w:r>
    </w:p>
    <w:p w:rsidR="00B766F9" w:rsidRPr="00445125" w:rsidRDefault="00B766F9" w:rsidP="00445125">
      <w:pPr>
        <w:spacing w:line="276" w:lineRule="auto"/>
        <w:ind w:left="1134" w:hanging="1134"/>
        <w:contextualSpacing/>
        <w:jc w:val="both"/>
        <w:rPr>
          <w:i/>
          <w:color w:val="000000"/>
          <w:sz w:val="25"/>
          <w:szCs w:val="25"/>
          <w:u w:val="single"/>
        </w:rPr>
      </w:pPr>
    </w:p>
    <w:p w:rsidR="00F82B87" w:rsidRPr="00445125" w:rsidRDefault="00F82B87" w:rsidP="00087DB8">
      <w:pPr>
        <w:spacing w:line="276" w:lineRule="auto"/>
        <w:ind w:left="1134" w:hanging="1134"/>
        <w:contextualSpacing/>
        <w:jc w:val="both"/>
        <w:rPr>
          <w:iCs/>
          <w:color w:val="000000"/>
          <w:sz w:val="25"/>
          <w:szCs w:val="25"/>
        </w:rPr>
      </w:pPr>
      <w:r w:rsidRPr="00445125">
        <w:rPr>
          <w:b/>
          <w:i/>
          <w:sz w:val="25"/>
          <w:szCs w:val="25"/>
        </w:rPr>
        <w:t>10:00│</w:t>
      </w:r>
      <w:r w:rsidR="008C1B72" w:rsidRPr="00445125">
        <w:rPr>
          <w:b/>
          <w:i/>
          <w:sz w:val="25"/>
          <w:szCs w:val="25"/>
        </w:rPr>
        <w:t>2</w:t>
      </w:r>
      <w:r w:rsidR="0072339A" w:rsidRPr="00445125">
        <w:rPr>
          <w:b/>
          <w:i/>
          <w:sz w:val="25"/>
          <w:szCs w:val="25"/>
        </w:rPr>
        <w:t>5</w:t>
      </w:r>
      <w:r w:rsidRPr="00445125">
        <w:rPr>
          <w:b/>
          <w:i/>
          <w:sz w:val="25"/>
          <w:szCs w:val="25"/>
        </w:rPr>
        <w:t>'</w:t>
      </w:r>
      <w:r w:rsidRPr="00445125">
        <w:rPr>
          <w:b/>
          <w:i/>
          <w:sz w:val="25"/>
          <w:szCs w:val="25"/>
        </w:rPr>
        <w:tab/>
      </w:r>
      <w:r w:rsidR="008C1B72" w:rsidRPr="00445125">
        <w:rPr>
          <w:b/>
          <w:i/>
          <w:sz w:val="25"/>
          <w:szCs w:val="25"/>
        </w:rPr>
        <w:t>«</w:t>
      </w:r>
      <w:r w:rsidR="008C1B72" w:rsidRPr="00445125">
        <w:rPr>
          <w:sz w:val="25"/>
          <w:szCs w:val="25"/>
        </w:rPr>
        <w:t>ПАРАЛЛЕЛИ НЕЙРОВИЗУАЛИЗАЦИИ И РЕАБИЛИТАЦИИ ПРИ АФАЗИЯХ»</w:t>
      </w:r>
      <w:r w:rsidR="00087DB8">
        <w:rPr>
          <w:sz w:val="25"/>
          <w:szCs w:val="25"/>
        </w:rPr>
        <w:t xml:space="preserve"> - </w:t>
      </w:r>
      <w:r w:rsidR="008C1B72" w:rsidRPr="00445125">
        <w:rPr>
          <w:iCs/>
          <w:color w:val="000000"/>
          <w:sz w:val="25"/>
          <w:szCs w:val="25"/>
        </w:rPr>
        <w:t>д</w:t>
      </w:r>
      <w:r w:rsidR="00BF6A1F" w:rsidRPr="00445125">
        <w:rPr>
          <w:iCs/>
          <w:color w:val="000000"/>
          <w:sz w:val="25"/>
          <w:szCs w:val="25"/>
        </w:rPr>
        <w:t>.м.н., профессор Котов</w:t>
      </w:r>
      <w:r w:rsidR="00BF6A1F" w:rsidRPr="00445125">
        <w:rPr>
          <w:bCs/>
          <w:iCs/>
          <w:color w:val="000000"/>
          <w:sz w:val="25"/>
          <w:szCs w:val="25"/>
        </w:rPr>
        <w:t xml:space="preserve"> Сергей Викторович</w:t>
      </w:r>
      <w:r w:rsidR="00BF6A1F" w:rsidRPr="00445125">
        <w:rPr>
          <w:iCs/>
          <w:color w:val="000000"/>
          <w:sz w:val="25"/>
          <w:szCs w:val="25"/>
        </w:rPr>
        <w:t>, председатель Московского областного общества неврологов, главный научный сотрудник отделения неврологии, заведующий кафедрой неврологии ФУВ МОНИКИ.</w:t>
      </w:r>
    </w:p>
    <w:p w:rsidR="0072339A" w:rsidRPr="00445125" w:rsidRDefault="0072339A" w:rsidP="00445125">
      <w:pPr>
        <w:spacing w:line="276" w:lineRule="auto"/>
        <w:ind w:left="1134" w:hanging="1134"/>
        <w:contextualSpacing/>
        <w:rPr>
          <w:rFonts w:eastAsia="Times New Roman"/>
          <w:b/>
          <w:sz w:val="25"/>
          <w:szCs w:val="25"/>
        </w:rPr>
      </w:pPr>
      <w:r w:rsidRPr="00445125">
        <w:rPr>
          <w:rFonts w:eastAsia="Times New Roman"/>
          <w:b/>
          <w:i/>
          <w:sz w:val="25"/>
          <w:szCs w:val="25"/>
        </w:rPr>
        <w:t xml:space="preserve">10:25│05' </w:t>
      </w:r>
      <w:r w:rsidR="006B5C9A" w:rsidRPr="00445125">
        <w:rPr>
          <w:rFonts w:eastAsia="Times New Roman"/>
          <w:sz w:val="25"/>
          <w:szCs w:val="25"/>
        </w:rPr>
        <w:t>Ответы на вопросы.</w:t>
      </w:r>
    </w:p>
    <w:p w:rsidR="0072339A" w:rsidRPr="00445125" w:rsidRDefault="0072339A" w:rsidP="00445125">
      <w:pPr>
        <w:pStyle w:val="a6"/>
        <w:spacing w:line="276" w:lineRule="auto"/>
        <w:ind w:left="1134" w:hanging="1134"/>
        <w:contextualSpacing/>
        <w:rPr>
          <w:rFonts w:ascii="Times New Roman" w:hAnsi="Times New Roman" w:cs="Times New Roman"/>
          <w:b/>
          <w:i/>
          <w:sz w:val="25"/>
          <w:szCs w:val="25"/>
        </w:rPr>
      </w:pPr>
    </w:p>
    <w:p w:rsidR="00BF6A1F" w:rsidRPr="00445125" w:rsidRDefault="0072339A" w:rsidP="00445125">
      <w:pPr>
        <w:pStyle w:val="a6"/>
        <w:spacing w:line="276" w:lineRule="auto"/>
        <w:ind w:left="1134" w:hanging="1134"/>
        <w:contextualSpacing/>
        <w:rPr>
          <w:rFonts w:ascii="Times New Roman" w:hAnsi="Times New Roman" w:cs="Times New Roman"/>
          <w:sz w:val="25"/>
          <w:szCs w:val="25"/>
          <w:lang w:eastAsia="ru-RU"/>
        </w:rPr>
      </w:pPr>
      <w:r w:rsidRPr="00445125">
        <w:rPr>
          <w:rFonts w:ascii="Times New Roman" w:hAnsi="Times New Roman" w:cs="Times New Roman"/>
          <w:b/>
          <w:i/>
          <w:sz w:val="25"/>
          <w:szCs w:val="25"/>
        </w:rPr>
        <w:t>10:30</w:t>
      </w:r>
      <w:r w:rsidR="00561529" w:rsidRPr="00445125">
        <w:rPr>
          <w:rFonts w:ascii="Times New Roman" w:hAnsi="Times New Roman" w:cs="Times New Roman"/>
          <w:b/>
          <w:i/>
          <w:sz w:val="25"/>
          <w:szCs w:val="25"/>
        </w:rPr>
        <w:t>│</w:t>
      </w:r>
      <w:r w:rsidR="00BF6A1F" w:rsidRPr="00445125">
        <w:rPr>
          <w:rFonts w:ascii="Times New Roman" w:hAnsi="Times New Roman" w:cs="Times New Roman"/>
          <w:b/>
          <w:i/>
          <w:sz w:val="25"/>
          <w:szCs w:val="25"/>
        </w:rPr>
        <w:t>20</w:t>
      </w:r>
      <w:r w:rsidR="00561529" w:rsidRPr="00445125">
        <w:rPr>
          <w:rFonts w:ascii="Times New Roman" w:hAnsi="Times New Roman" w:cs="Times New Roman"/>
          <w:b/>
          <w:i/>
          <w:sz w:val="25"/>
          <w:szCs w:val="25"/>
        </w:rPr>
        <w:t>'</w:t>
      </w:r>
      <w:proofErr w:type="gramStart"/>
      <w:r w:rsidR="00561529" w:rsidRPr="00445125">
        <w:rPr>
          <w:rFonts w:ascii="Times New Roman" w:hAnsi="Times New Roman" w:cs="Times New Roman"/>
          <w:sz w:val="25"/>
          <w:szCs w:val="25"/>
        </w:rPr>
        <w:tab/>
      </w:r>
      <w:r w:rsidR="00BF6A1F" w:rsidRPr="00445125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="00BF6A1F" w:rsidRPr="00445125">
        <w:rPr>
          <w:rFonts w:ascii="Times New Roman" w:hAnsi="Times New Roman" w:cs="Times New Roman"/>
          <w:sz w:val="25"/>
          <w:szCs w:val="25"/>
          <w:lang w:eastAsia="ru-RU"/>
        </w:rPr>
        <w:t>КОГНИТИВНЫЕ НАРУШЕНИЯ ПРИ РАССЕЯННОМ СКЛЕРОЗЕ»</w:t>
      </w:r>
      <w:r w:rsidR="00A3169A" w:rsidRPr="00445125">
        <w:rPr>
          <w:rFonts w:ascii="Times New Roman" w:hAnsi="Times New Roman" w:cs="Times New Roman"/>
          <w:sz w:val="25"/>
          <w:szCs w:val="25"/>
          <w:lang w:eastAsia="ru-RU"/>
        </w:rPr>
        <w:t xml:space="preserve"> - </w:t>
      </w:r>
      <w:r w:rsidR="00A3169A" w:rsidRPr="00445125">
        <w:rPr>
          <w:rFonts w:ascii="Times New Roman" w:hAnsi="Times New Roman" w:cs="Times New Roman"/>
          <w:sz w:val="25"/>
          <w:szCs w:val="25"/>
        </w:rPr>
        <w:t>к.м.н. Лиждвой Виктория Юрьевна, старший научный сотрудник неврологического отделения, ассистент кафедры скорой и неотложной помощи ФУВ, врач Центра рассеянного склероза МОНИКИ.</w:t>
      </w:r>
    </w:p>
    <w:p w:rsidR="00561529" w:rsidRPr="00445125" w:rsidRDefault="00561529" w:rsidP="00445125">
      <w:pPr>
        <w:pStyle w:val="a6"/>
        <w:tabs>
          <w:tab w:val="left" w:pos="0"/>
        </w:tabs>
        <w:spacing w:line="276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</w:rPr>
      </w:pPr>
      <w:r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1</w:t>
      </w:r>
      <w:r w:rsidR="0072339A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0:</w:t>
      </w:r>
      <w:r w:rsidR="00BF6A1F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5</w:t>
      </w:r>
      <w:r w:rsidR="0072339A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0</w:t>
      </w:r>
      <w:r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│05</w:t>
      </w:r>
      <w:r w:rsidR="00ED7A01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'</w:t>
      </w:r>
      <w:r w:rsidR="00ED7A01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ab/>
      </w:r>
      <w:r w:rsidR="006B5C9A" w:rsidRPr="00445125">
        <w:rPr>
          <w:rFonts w:ascii="Times New Roman" w:eastAsia="Times New Roman" w:hAnsi="Times New Roman" w:cs="Times New Roman"/>
          <w:sz w:val="25"/>
          <w:szCs w:val="25"/>
        </w:rPr>
        <w:t>Ответы на вопросы.</w:t>
      </w:r>
    </w:p>
    <w:p w:rsidR="00561529" w:rsidRPr="00445125" w:rsidRDefault="00561529" w:rsidP="00445125">
      <w:pPr>
        <w:spacing w:line="276" w:lineRule="auto"/>
        <w:ind w:left="1134" w:hanging="1134"/>
        <w:contextualSpacing/>
        <w:jc w:val="both"/>
        <w:rPr>
          <w:rFonts w:eastAsia="Times New Roman"/>
          <w:b/>
          <w:i/>
          <w:sz w:val="25"/>
          <w:szCs w:val="25"/>
        </w:rPr>
      </w:pPr>
    </w:p>
    <w:p w:rsidR="00BF6A1F" w:rsidRPr="00445125" w:rsidRDefault="00F343B1" w:rsidP="00445125">
      <w:pPr>
        <w:tabs>
          <w:tab w:val="left" w:pos="1620"/>
        </w:tabs>
        <w:spacing w:line="276" w:lineRule="auto"/>
        <w:ind w:left="1134" w:hanging="1134"/>
        <w:contextualSpacing/>
        <w:jc w:val="both"/>
        <w:rPr>
          <w:rFonts w:eastAsia="Times New Roman"/>
          <w:sz w:val="25"/>
          <w:szCs w:val="25"/>
        </w:rPr>
      </w:pPr>
      <w:r w:rsidRPr="00445125">
        <w:rPr>
          <w:rFonts w:eastAsia="Times New Roman"/>
          <w:b/>
          <w:i/>
          <w:sz w:val="25"/>
          <w:szCs w:val="25"/>
        </w:rPr>
        <w:t>10:</w:t>
      </w:r>
      <w:r w:rsidR="0072339A" w:rsidRPr="00445125">
        <w:rPr>
          <w:rFonts w:eastAsia="Times New Roman"/>
          <w:b/>
          <w:i/>
          <w:sz w:val="25"/>
          <w:szCs w:val="25"/>
        </w:rPr>
        <w:t>5</w:t>
      </w:r>
      <w:r w:rsidRPr="00445125">
        <w:rPr>
          <w:rFonts w:eastAsia="Times New Roman"/>
          <w:b/>
          <w:i/>
          <w:sz w:val="25"/>
          <w:szCs w:val="25"/>
        </w:rPr>
        <w:t>5</w:t>
      </w:r>
      <w:r w:rsidR="002230C4" w:rsidRPr="00445125">
        <w:rPr>
          <w:rFonts w:eastAsia="Times New Roman"/>
          <w:b/>
          <w:i/>
          <w:sz w:val="25"/>
          <w:szCs w:val="25"/>
        </w:rPr>
        <w:t>│25</w:t>
      </w:r>
      <w:r w:rsidR="00B432E3" w:rsidRPr="00445125">
        <w:rPr>
          <w:rFonts w:eastAsia="Times New Roman"/>
          <w:b/>
          <w:i/>
          <w:sz w:val="25"/>
          <w:szCs w:val="25"/>
        </w:rPr>
        <w:t>'</w:t>
      </w:r>
      <w:proofErr w:type="gramStart"/>
      <w:r w:rsidR="00B432E3" w:rsidRPr="00445125">
        <w:rPr>
          <w:rFonts w:eastAsia="Times New Roman"/>
          <w:sz w:val="25"/>
          <w:szCs w:val="25"/>
        </w:rPr>
        <w:tab/>
      </w:r>
      <w:r w:rsidR="00BF6A1F" w:rsidRPr="00445125">
        <w:rPr>
          <w:rFonts w:eastAsia="Times New Roman"/>
          <w:sz w:val="25"/>
          <w:szCs w:val="25"/>
        </w:rPr>
        <w:t>«</w:t>
      </w:r>
      <w:proofErr w:type="gramEnd"/>
      <w:r w:rsidR="00BF6A1F" w:rsidRPr="00445125">
        <w:rPr>
          <w:sz w:val="25"/>
          <w:szCs w:val="25"/>
        </w:rPr>
        <w:t>КОГНИТИВНЫЕ НАРУШЕНИЯ У БОЛЬНЫХ С СИНДРОМОМ АФАЗИЯ КОРКОВОГО ЛЕВОПОЛУШАРНОГО ТИПА. МЕХАНИЗМ ДЕКОМПЕНСАЦИИ</w:t>
      </w:r>
      <w:r w:rsidR="00E91006" w:rsidRPr="00445125">
        <w:rPr>
          <w:sz w:val="25"/>
          <w:szCs w:val="25"/>
        </w:rPr>
        <w:t>, МЕТОДИКА РЕАБИЛИТАЦИИ</w:t>
      </w:r>
      <w:r w:rsidR="00BF6A1F" w:rsidRPr="00445125">
        <w:rPr>
          <w:rFonts w:eastAsia="Times New Roman"/>
          <w:sz w:val="25"/>
          <w:szCs w:val="25"/>
        </w:rPr>
        <w:t>»</w:t>
      </w:r>
      <w:r w:rsidR="00A3169A" w:rsidRPr="00445125">
        <w:rPr>
          <w:rFonts w:eastAsia="Times New Roman"/>
          <w:sz w:val="25"/>
          <w:szCs w:val="25"/>
        </w:rPr>
        <w:t xml:space="preserve"> - к.м.н. Щербакова Мария Михайловна, неврологическое отделение МОНИКИ.</w:t>
      </w:r>
    </w:p>
    <w:p w:rsidR="00B432E3" w:rsidRPr="00445125" w:rsidRDefault="0072339A" w:rsidP="00445125">
      <w:pPr>
        <w:spacing w:line="276" w:lineRule="auto"/>
        <w:ind w:left="1134" w:hanging="1134"/>
        <w:contextualSpacing/>
        <w:rPr>
          <w:rFonts w:eastAsia="Times New Roman"/>
          <w:sz w:val="25"/>
          <w:szCs w:val="25"/>
        </w:rPr>
      </w:pPr>
      <w:r w:rsidRPr="00445125">
        <w:rPr>
          <w:rFonts w:eastAsia="Times New Roman"/>
          <w:b/>
          <w:i/>
          <w:sz w:val="25"/>
          <w:szCs w:val="25"/>
        </w:rPr>
        <w:t>11</w:t>
      </w:r>
      <w:r w:rsidR="00B432E3" w:rsidRPr="00445125">
        <w:rPr>
          <w:rFonts w:eastAsia="Times New Roman"/>
          <w:b/>
          <w:i/>
          <w:sz w:val="25"/>
          <w:szCs w:val="25"/>
        </w:rPr>
        <w:t>:</w:t>
      </w:r>
      <w:r w:rsidR="002230C4" w:rsidRPr="00445125">
        <w:rPr>
          <w:rFonts w:eastAsia="Times New Roman"/>
          <w:b/>
          <w:i/>
          <w:sz w:val="25"/>
          <w:szCs w:val="25"/>
        </w:rPr>
        <w:t>20</w:t>
      </w:r>
      <w:r w:rsidR="00B432E3" w:rsidRPr="00445125">
        <w:rPr>
          <w:rFonts w:eastAsia="Times New Roman"/>
          <w:b/>
          <w:i/>
          <w:sz w:val="25"/>
          <w:szCs w:val="25"/>
        </w:rPr>
        <w:t xml:space="preserve">│05' </w:t>
      </w:r>
      <w:r w:rsidR="006B5C9A" w:rsidRPr="00445125">
        <w:rPr>
          <w:rFonts w:eastAsia="Times New Roman"/>
          <w:sz w:val="25"/>
          <w:szCs w:val="25"/>
        </w:rPr>
        <w:t>Ответы на вопросы.</w:t>
      </w:r>
    </w:p>
    <w:p w:rsidR="0072339A" w:rsidRPr="00445125" w:rsidRDefault="0072339A" w:rsidP="00445125">
      <w:pPr>
        <w:spacing w:line="276" w:lineRule="auto"/>
        <w:ind w:left="1134" w:hanging="1134"/>
        <w:contextualSpacing/>
        <w:rPr>
          <w:rFonts w:eastAsia="Times New Roman"/>
          <w:b/>
          <w:i/>
          <w:sz w:val="25"/>
          <w:szCs w:val="25"/>
        </w:rPr>
      </w:pPr>
    </w:p>
    <w:p w:rsidR="00136B7F" w:rsidRPr="00445125" w:rsidRDefault="00136B7F" w:rsidP="00445125">
      <w:pPr>
        <w:pStyle w:val="a6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45125">
        <w:rPr>
          <w:rFonts w:ascii="Times New Roman" w:hAnsi="Times New Roman" w:cs="Times New Roman"/>
          <w:b/>
          <w:i/>
          <w:sz w:val="25"/>
          <w:szCs w:val="25"/>
        </w:rPr>
        <w:t>11:</w:t>
      </w:r>
      <w:r w:rsidR="002230C4" w:rsidRPr="00445125">
        <w:rPr>
          <w:rFonts w:ascii="Times New Roman" w:hAnsi="Times New Roman" w:cs="Times New Roman"/>
          <w:b/>
          <w:i/>
          <w:sz w:val="25"/>
          <w:szCs w:val="25"/>
        </w:rPr>
        <w:t>25</w:t>
      </w:r>
      <w:r w:rsidRPr="00445125">
        <w:rPr>
          <w:rFonts w:ascii="Times New Roman" w:hAnsi="Times New Roman" w:cs="Times New Roman"/>
          <w:b/>
          <w:i/>
          <w:sz w:val="25"/>
          <w:szCs w:val="25"/>
        </w:rPr>
        <w:t>│15'</w:t>
      </w:r>
      <w:proofErr w:type="gramStart"/>
      <w:r w:rsidRPr="00445125">
        <w:rPr>
          <w:rFonts w:ascii="Times New Roman" w:hAnsi="Times New Roman" w:cs="Times New Roman"/>
          <w:sz w:val="25"/>
          <w:szCs w:val="25"/>
        </w:rPr>
        <w:tab/>
      </w:r>
      <w:r w:rsidR="00EB3C47" w:rsidRPr="00445125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Pr="00445125">
        <w:rPr>
          <w:rFonts w:ascii="Times New Roman" w:hAnsi="Times New Roman" w:cs="Times New Roman"/>
          <w:sz w:val="25"/>
          <w:szCs w:val="25"/>
        </w:rPr>
        <w:t>ОЦЕНКА ГЕНЕТИЧЕСКОГО РИСКА БОЛЕЗНИ АЛЬЦГЕЙМЕРА У ПАЦИЕНТОВ</w:t>
      </w:r>
      <w:r w:rsidR="00EB3C47" w:rsidRPr="00445125">
        <w:rPr>
          <w:rFonts w:ascii="Times New Roman" w:hAnsi="Times New Roman" w:cs="Times New Roman"/>
          <w:sz w:val="25"/>
          <w:szCs w:val="25"/>
        </w:rPr>
        <w:t xml:space="preserve"> С МЯГКИМ КОГНИТИВНЫМ СНИЖЕНИЕМ»</w:t>
      </w:r>
      <w:r w:rsidR="00A3169A" w:rsidRPr="00445125">
        <w:rPr>
          <w:rFonts w:ascii="Times New Roman" w:hAnsi="Times New Roman" w:cs="Times New Roman"/>
          <w:sz w:val="25"/>
          <w:szCs w:val="25"/>
        </w:rPr>
        <w:t xml:space="preserve"> - Морозова Ирина Олеговна, врач-невролог ГБУЗ ПКБ №1 им. Н.А. Алексеева ДЗМ</w:t>
      </w:r>
    </w:p>
    <w:p w:rsidR="00136B7F" w:rsidRPr="00445125" w:rsidRDefault="00136B7F" w:rsidP="00445125">
      <w:pPr>
        <w:spacing w:line="276" w:lineRule="auto"/>
        <w:ind w:left="1134" w:hanging="1134"/>
        <w:contextualSpacing/>
        <w:jc w:val="both"/>
        <w:rPr>
          <w:rFonts w:eastAsia="Times New Roman"/>
          <w:sz w:val="25"/>
          <w:szCs w:val="25"/>
        </w:rPr>
      </w:pPr>
      <w:r w:rsidRPr="00445125">
        <w:rPr>
          <w:rFonts w:eastAsia="Times New Roman"/>
          <w:b/>
          <w:i/>
          <w:sz w:val="25"/>
          <w:szCs w:val="25"/>
        </w:rPr>
        <w:t>11:</w:t>
      </w:r>
      <w:r w:rsidR="000634B9" w:rsidRPr="00445125">
        <w:rPr>
          <w:rFonts w:eastAsia="Times New Roman"/>
          <w:b/>
          <w:i/>
          <w:sz w:val="25"/>
          <w:szCs w:val="25"/>
        </w:rPr>
        <w:t>4</w:t>
      </w:r>
      <w:r w:rsidR="002230C4" w:rsidRPr="00445125">
        <w:rPr>
          <w:rFonts w:eastAsia="Times New Roman"/>
          <w:b/>
          <w:i/>
          <w:sz w:val="25"/>
          <w:szCs w:val="25"/>
        </w:rPr>
        <w:t>0</w:t>
      </w:r>
      <w:r w:rsidRPr="00445125">
        <w:rPr>
          <w:rFonts w:eastAsia="Times New Roman"/>
          <w:b/>
          <w:i/>
          <w:sz w:val="25"/>
          <w:szCs w:val="25"/>
        </w:rPr>
        <w:t xml:space="preserve">│05' </w:t>
      </w:r>
      <w:r w:rsidR="006B5C9A" w:rsidRPr="00445125">
        <w:rPr>
          <w:rFonts w:eastAsia="Times New Roman"/>
          <w:sz w:val="25"/>
          <w:szCs w:val="25"/>
        </w:rPr>
        <w:t>Ответы на вопросы.</w:t>
      </w:r>
    </w:p>
    <w:p w:rsidR="00ED7A01" w:rsidRPr="00445125" w:rsidRDefault="00ED7A01" w:rsidP="00445125">
      <w:pPr>
        <w:spacing w:line="276" w:lineRule="auto"/>
        <w:ind w:left="1134" w:hanging="1134"/>
        <w:contextualSpacing/>
        <w:jc w:val="both"/>
        <w:rPr>
          <w:rFonts w:eastAsia="Times New Roman"/>
          <w:b/>
          <w:i/>
          <w:sz w:val="25"/>
          <w:szCs w:val="25"/>
        </w:rPr>
      </w:pPr>
    </w:p>
    <w:p w:rsidR="00A3169A" w:rsidRPr="00445125" w:rsidRDefault="002230C4" w:rsidP="00445125">
      <w:pPr>
        <w:pStyle w:val="a6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11:45</w:t>
      </w:r>
      <w:r w:rsidR="00F535D5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│</w:t>
      </w:r>
      <w:r w:rsidR="009D6A28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>15</w:t>
      </w:r>
      <w:proofErr w:type="gramStart"/>
      <w:r w:rsidR="00F535D5" w:rsidRPr="00445125">
        <w:rPr>
          <w:rFonts w:ascii="Times New Roman" w:eastAsia="Times New Roman" w:hAnsi="Times New Roman" w:cs="Times New Roman"/>
          <w:b/>
          <w:i/>
          <w:sz w:val="25"/>
          <w:szCs w:val="25"/>
        </w:rPr>
        <w:tab/>
      </w:r>
      <w:r w:rsidR="00F535D5" w:rsidRPr="00445125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«</w:t>
      </w:r>
      <w:proofErr w:type="gramEnd"/>
      <w:r w:rsidR="00F535D5" w:rsidRPr="00445125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КОГНИТИВНЫЕ СХЕМЫ, ОСОБЕННОСТИ ЛИЧНОСТИ, ТРЕВОЖНО-ДЕПРЕССИВНЫЕ РАССТРОЙСТВА И КОНТРОЛЬ ГЛИКЕМИИ ПРИ САХАРНОМ ДИАБЕТЕ 1 И 2 ТИПА»</w:t>
      </w:r>
      <w:r w:rsidR="00A3169A" w:rsidRPr="00445125">
        <w:rPr>
          <w:rFonts w:ascii="Times New Roman" w:hAnsi="Times New Roman" w:cs="Times New Roman"/>
          <w:sz w:val="25"/>
          <w:szCs w:val="25"/>
        </w:rPr>
        <w:t xml:space="preserve"> - д.м.н., профессор Бобров Алексей </w:t>
      </w:r>
      <w:r w:rsidR="00A3169A" w:rsidRPr="00445125">
        <w:rPr>
          <w:rFonts w:ascii="Times New Roman" w:hAnsi="Times New Roman" w:cs="Times New Roman"/>
          <w:sz w:val="25"/>
          <w:szCs w:val="25"/>
        </w:rPr>
        <w:lastRenderedPageBreak/>
        <w:t xml:space="preserve">Евгеньевич, руководитель отдела дистанционной психиатрии и психотерапии НМИЦ ПН им. В.П. Сербского Минздрава России. </w:t>
      </w:r>
    </w:p>
    <w:p w:rsidR="00A3169A" w:rsidRPr="00445125" w:rsidRDefault="00A3169A" w:rsidP="00445125">
      <w:pPr>
        <w:pStyle w:val="a6"/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45125">
        <w:rPr>
          <w:rFonts w:ascii="Times New Roman" w:hAnsi="Times New Roman" w:cs="Times New Roman"/>
          <w:i/>
          <w:color w:val="1A1A1A"/>
          <w:sz w:val="25"/>
          <w:szCs w:val="25"/>
          <w:shd w:val="clear" w:color="auto" w:fill="FFFFFF"/>
        </w:rPr>
        <w:t xml:space="preserve">Соавторы: </w:t>
      </w:r>
      <w:r w:rsidRPr="00445125">
        <w:rPr>
          <w:rFonts w:ascii="Times New Roman" w:hAnsi="Times New Roman" w:cs="Times New Roman"/>
          <w:sz w:val="25"/>
          <w:szCs w:val="25"/>
        </w:rPr>
        <w:t xml:space="preserve">проф. Е.Г. Старостина (МОНИКИ), </w:t>
      </w:r>
      <w:proofErr w:type="spellStart"/>
      <w:r w:rsidRPr="00445125">
        <w:rPr>
          <w:rFonts w:ascii="Times New Roman" w:hAnsi="Times New Roman" w:cs="Times New Roman"/>
          <w:sz w:val="25"/>
          <w:szCs w:val="25"/>
        </w:rPr>
        <w:t>н.с</w:t>
      </w:r>
      <w:proofErr w:type="spellEnd"/>
      <w:r w:rsidRPr="00445125">
        <w:rPr>
          <w:rFonts w:ascii="Times New Roman" w:hAnsi="Times New Roman" w:cs="Times New Roman"/>
          <w:sz w:val="25"/>
          <w:szCs w:val="25"/>
        </w:rPr>
        <w:t xml:space="preserve">. М.Н. Володина (МОНИКИ), аспирант Д.А. Третьякова (НМИЦ ПН им. В.П. Сербского). </w:t>
      </w:r>
    </w:p>
    <w:p w:rsidR="00F535D5" w:rsidRPr="00445125" w:rsidRDefault="009D6A28" w:rsidP="00445125">
      <w:pPr>
        <w:spacing w:line="276" w:lineRule="auto"/>
        <w:ind w:left="1134" w:hanging="1134"/>
        <w:contextualSpacing/>
        <w:rPr>
          <w:rFonts w:eastAsia="Times New Roman"/>
          <w:sz w:val="25"/>
          <w:szCs w:val="25"/>
        </w:rPr>
      </w:pPr>
      <w:r w:rsidRPr="00445125">
        <w:rPr>
          <w:rFonts w:eastAsia="Times New Roman"/>
          <w:b/>
          <w:i/>
          <w:sz w:val="25"/>
          <w:szCs w:val="25"/>
        </w:rPr>
        <w:t>12:0</w:t>
      </w:r>
      <w:r w:rsidR="002230C4" w:rsidRPr="00445125">
        <w:rPr>
          <w:rFonts w:eastAsia="Times New Roman"/>
          <w:b/>
          <w:i/>
          <w:sz w:val="25"/>
          <w:szCs w:val="25"/>
        </w:rPr>
        <w:t>0</w:t>
      </w:r>
      <w:r w:rsidR="00430F08" w:rsidRPr="00445125">
        <w:rPr>
          <w:rFonts w:eastAsia="Times New Roman"/>
          <w:b/>
          <w:i/>
          <w:sz w:val="25"/>
          <w:szCs w:val="25"/>
        </w:rPr>
        <w:t xml:space="preserve">│05' </w:t>
      </w:r>
      <w:r w:rsidR="006B5C9A" w:rsidRPr="00445125">
        <w:rPr>
          <w:rFonts w:eastAsia="Times New Roman"/>
          <w:sz w:val="25"/>
          <w:szCs w:val="25"/>
        </w:rPr>
        <w:t>Ответы на вопросы.</w:t>
      </w:r>
    </w:p>
    <w:p w:rsidR="009D6A28" w:rsidRPr="00445125" w:rsidRDefault="009D6A28" w:rsidP="00445125">
      <w:pPr>
        <w:pStyle w:val="a6"/>
        <w:spacing w:line="276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ED7A01" w:rsidRPr="00445125" w:rsidRDefault="009D6A28" w:rsidP="00087DB8">
      <w:pPr>
        <w:pStyle w:val="a6"/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45125">
        <w:rPr>
          <w:rFonts w:ascii="Times New Roman" w:hAnsi="Times New Roman" w:cs="Times New Roman"/>
          <w:b/>
          <w:i/>
          <w:sz w:val="25"/>
          <w:szCs w:val="25"/>
        </w:rPr>
        <w:t>12:0</w:t>
      </w:r>
      <w:r w:rsidR="002230C4" w:rsidRPr="00445125">
        <w:rPr>
          <w:rFonts w:ascii="Times New Roman" w:hAnsi="Times New Roman" w:cs="Times New Roman"/>
          <w:b/>
          <w:i/>
          <w:sz w:val="25"/>
          <w:szCs w:val="25"/>
        </w:rPr>
        <w:t>5</w:t>
      </w:r>
      <w:r w:rsidRPr="00445125">
        <w:rPr>
          <w:rFonts w:ascii="Times New Roman" w:hAnsi="Times New Roman" w:cs="Times New Roman"/>
          <w:b/>
          <w:i/>
          <w:sz w:val="25"/>
          <w:szCs w:val="25"/>
        </w:rPr>
        <w:t>│15'</w:t>
      </w:r>
      <w:proofErr w:type="gramStart"/>
      <w:r w:rsidRPr="00445125">
        <w:rPr>
          <w:rFonts w:ascii="Times New Roman" w:hAnsi="Times New Roman" w:cs="Times New Roman"/>
          <w:sz w:val="25"/>
          <w:szCs w:val="25"/>
        </w:rPr>
        <w:tab/>
        <w:t>«</w:t>
      </w:r>
      <w:proofErr w:type="gramEnd"/>
      <w:r w:rsidRPr="00445125">
        <w:rPr>
          <w:rFonts w:ascii="Times New Roman" w:hAnsi="Times New Roman" w:cs="Times New Roman"/>
          <w:sz w:val="25"/>
          <w:szCs w:val="25"/>
        </w:rPr>
        <w:t>БИОМАРКЕРЫ ПРИ НЕРВНО-ПСИХИЧЕСКИХ РАССТРОЙСТВАХ: ПЕРСПЕКТИВЫ И ОГРАНИЧЕНИЯ»</w:t>
      </w:r>
      <w:r w:rsidR="00087DB8">
        <w:rPr>
          <w:rFonts w:ascii="Times New Roman" w:hAnsi="Times New Roman" w:cs="Times New Roman"/>
          <w:sz w:val="25"/>
          <w:szCs w:val="25"/>
        </w:rPr>
        <w:t xml:space="preserve"> - </w:t>
      </w:r>
      <w:r w:rsidR="00ED7A01" w:rsidRPr="00445125">
        <w:rPr>
          <w:rFonts w:ascii="Times New Roman" w:hAnsi="Times New Roman" w:cs="Times New Roman"/>
          <w:sz w:val="25"/>
          <w:szCs w:val="25"/>
        </w:rPr>
        <w:t xml:space="preserve">к.м.н. </w:t>
      </w:r>
      <w:r w:rsidR="0037123C" w:rsidRPr="00445125">
        <w:rPr>
          <w:rFonts w:ascii="Times New Roman" w:hAnsi="Times New Roman" w:cs="Times New Roman"/>
          <w:sz w:val="25"/>
          <w:szCs w:val="25"/>
        </w:rPr>
        <w:t xml:space="preserve">Морозова </w:t>
      </w:r>
      <w:r w:rsidR="00ED7A01" w:rsidRPr="00445125">
        <w:rPr>
          <w:rFonts w:ascii="Times New Roman" w:hAnsi="Times New Roman" w:cs="Times New Roman"/>
          <w:sz w:val="25"/>
          <w:szCs w:val="25"/>
        </w:rPr>
        <w:t xml:space="preserve">Анна Юрьевна, руководитель лаборатории экспериментальной нейробиологии ФГБУ </w:t>
      </w:r>
      <w:r w:rsidR="00041ADB" w:rsidRPr="00445125">
        <w:rPr>
          <w:rFonts w:ascii="Times New Roman" w:hAnsi="Times New Roman" w:cs="Times New Roman"/>
          <w:sz w:val="25"/>
          <w:szCs w:val="25"/>
        </w:rPr>
        <w:t>«</w:t>
      </w:r>
      <w:r w:rsidR="00ED7A01" w:rsidRPr="00445125">
        <w:rPr>
          <w:rFonts w:ascii="Times New Roman" w:hAnsi="Times New Roman" w:cs="Times New Roman"/>
          <w:sz w:val="25"/>
          <w:szCs w:val="25"/>
        </w:rPr>
        <w:t>НМИЦ ПН им. В.П. Сербского</w:t>
      </w:r>
      <w:r w:rsidR="00041ADB" w:rsidRPr="00445125">
        <w:rPr>
          <w:rFonts w:ascii="Times New Roman" w:hAnsi="Times New Roman" w:cs="Times New Roman"/>
          <w:sz w:val="25"/>
          <w:szCs w:val="25"/>
        </w:rPr>
        <w:t>»</w:t>
      </w:r>
      <w:r w:rsidR="00ED7A01" w:rsidRPr="00445125">
        <w:rPr>
          <w:rFonts w:ascii="Times New Roman" w:hAnsi="Times New Roman" w:cs="Times New Roman"/>
          <w:sz w:val="25"/>
          <w:szCs w:val="25"/>
        </w:rPr>
        <w:t xml:space="preserve"> Минздрава России, руководитель отдела шизофрении и других первично психотических расстройств ГБУЗ "ПКБ №1 им. Н.А. Алексеева" ДЗМ.</w:t>
      </w:r>
    </w:p>
    <w:p w:rsidR="00ED7A01" w:rsidRPr="00445125" w:rsidRDefault="006B5C9A" w:rsidP="00445125">
      <w:pPr>
        <w:spacing w:line="276" w:lineRule="auto"/>
        <w:ind w:left="1134" w:hanging="1134"/>
        <w:contextualSpacing/>
        <w:rPr>
          <w:rFonts w:eastAsia="Times New Roman"/>
          <w:sz w:val="25"/>
          <w:szCs w:val="25"/>
        </w:rPr>
      </w:pPr>
      <w:r w:rsidRPr="00445125">
        <w:rPr>
          <w:rFonts w:eastAsia="Times New Roman"/>
          <w:b/>
          <w:i/>
          <w:sz w:val="25"/>
          <w:szCs w:val="25"/>
        </w:rPr>
        <w:t>12:2</w:t>
      </w:r>
      <w:r w:rsidR="002230C4" w:rsidRPr="00445125">
        <w:rPr>
          <w:rFonts w:eastAsia="Times New Roman"/>
          <w:b/>
          <w:i/>
          <w:sz w:val="25"/>
          <w:szCs w:val="25"/>
        </w:rPr>
        <w:t>0</w:t>
      </w:r>
      <w:r w:rsidRPr="00445125">
        <w:rPr>
          <w:rFonts w:eastAsia="Times New Roman"/>
          <w:b/>
          <w:i/>
          <w:sz w:val="25"/>
          <w:szCs w:val="25"/>
        </w:rPr>
        <w:t>│05'</w:t>
      </w:r>
      <w:r w:rsidRPr="00445125">
        <w:rPr>
          <w:rFonts w:eastAsia="Times New Roman"/>
          <w:b/>
          <w:i/>
          <w:sz w:val="25"/>
          <w:szCs w:val="25"/>
        </w:rPr>
        <w:tab/>
      </w:r>
      <w:r w:rsidRPr="00445125">
        <w:rPr>
          <w:rFonts w:eastAsia="Times New Roman"/>
          <w:sz w:val="25"/>
          <w:szCs w:val="25"/>
        </w:rPr>
        <w:t>Ответы на вопросы.</w:t>
      </w:r>
    </w:p>
    <w:p w:rsidR="0037123C" w:rsidRPr="00445125" w:rsidRDefault="0037123C" w:rsidP="00445125">
      <w:pPr>
        <w:spacing w:line="276" w:lineRule="auto"/>
        <w:contextualSpacing/>
        <w:rPr>
          <w:b/>
          <w:i/>
          <w:sz w:val="25"/>
          <w:szCs w:val="25"/>
        </w:rPr>
      </w:pPr>
    </w:p>
    <w:p w:rsidR="0037123C" w:rsidRPr="00445125" w:rsidRDefault="0037123C" w:rsidP="00087DB8">
      <w:pPr>
        <w:spacing w:line="276" w:lineRule="auto"/>
        <w:ind w:left="1134" w:hanging="1134"/>
        <w:contextualSpacing/>
        <w:rPr>
          <w:sz w:val="25"/>
          <w:szCs w:val="25"/>
        </w:rPr>
      </w:pPr>
      <w:r w:rsidRPr="00445125">
        <w:rPr>
          <w:b/>
          <w:i/>
          <w:sz w:val="25"/>
          <w:szCs w:val="25"/>
        </w:rPr>
        <w:t>12:25│15'</w:t>
      </w:r>
      <w:proofErr w:type="gramStart"/>
      <w:r w:rsidRPr="00445125">
        <w:rPr>
          <w:sz w:val="25"/>
          <w:szCs w:val="25"/>
        </w:rPr>
        <w:tab/>
        <w:t>«</w:t>
      </w:r>
      <w:proofErr w:type="gramEnd"/>
      <w:r w:rsidRPr="00445125">
        <w:rPr>
          <w:sz w:val="25"/>
          <w:szCs w:val="25"/>
        </w:rPr>
        <w:t>КОГНИТИВНАЯ РЕАБИЛИТАЦИЯ И ПРИМЕНЕНИЕ ИНТЕРФЕЙСОВ-МОЗГ КОМПЬЮТЕР У ПОСТИНСУЛЬТНЫХ ПАЦИЕНТОВ»</w:t>
      </w:r>
      <w:r w:rsidR="00087DB8">
        <w:rPr>
          <w:sz w:val="25"/>
          <w:szCs w:val="25"/>
        </w:rPr>
        <w:t xml:space="preserve"> - </w:t>
      </w:r>
      <w:r w:rsidRPr="00445125">
        <w:rPr>
          <w:sz w:val="25"/>
          <w:szCs w:val="25"/>
        </w:rPr>
        <w:t>Борисова Виктория Анатольевна, врач-невролог, ассистент кафедры неврологии ФУВ МОНИКИ. Стаж работы 3 года, аккредитация до 2025 г неврология, ФРМ до 2027 г.  </w:t>
      </w:r>
    </w:p>
    <w:p w:rsidR="0037123C" w:rsidRDefault="0037123C" w:rsidP="00C73CD0">
      <w:pPr>
        <w:tabs>
          <w:tab w:val="left" w:pos="3990"/>
        </w:tabs>
        <w:spacing w:line="276" w:lineRule="auto"/>
        <w:ind w:left="1134" w:hanging="1134"/>
        <w:contextualSpacing/>
        <w:rPr>
          <w:rFonts w:eastAsia="Times New Roman"/>
          <w:sz w:val="25"/>
          <w:szCs w:val="25"/>
        </w:rPr>
      </w:pPr>
      <w:r w:rsidRPr="00445125">
        <w:rPr>
          <w:rFonts w:eastAsia="Times New Roman"/>
          <w:b/>
          <w:i/>
          <w:sz w:val="25"/>
          <w:szCs w:val="25"/>
        </w:rPr>
        <w:t xml:space="preserve">12:40│05' </w:t>
      </w:r>
      <w:r w:rsidRPr="00445125">
        <w:rPr>
          <w:rFonts w:eastAsia="Times New Roman"/>
          <w:sz w:val="25"/>
          <w:szCs w:val="25"/>
        </w:rPr>
        <w:t>Ответы на вопросы.</w:t>
      </w:r>
      <w:r w:rsidR="00C73CD0">
        <w:rPr>
          <w:rFonts w:eastAsia="Times New Roman"/>
          <w:sz w:val="25"/>
          <w:szCs w:val="25"/>
        </w:rPr>
        <w:tab/>
      </w:r>
    </w:p>
    <w:p w:rsidR="00C73CD0" w:rsidRPr="00CB4DB1" w:rsidRDefault="00C73CD0" w:rsidP="00C73CD0">
      <w:pPr>
        <w:pStyle w:val="a6"/>
        <w:contextualSpacing/>
        <w:rPr>
          <w:rFonts w:ascii="Times New Roman" w:hAnsi="Times New Roman" w:cs="Times New Roman"/>
          <w:sz w:val="25"/>
          <w:szCs w:val="25"/>
        </w:rPr>
      </w:pPr>
    </w:p>
    <w:p w:rsidR="00C73CD0" w:rsidRPr="00CB4DB1" w:rsidRDefault="00C73CD0" w:rsidP="00C73CD0">
      <w:pPr>
        <w:ind w:left="1134" w:hanging="1134"/>
        <w:contextualSpacing/>
        <w:rPr>
          <w:i/>
          <w:sz w:val="25"/>
          <w:szCs w:val="25"/>
        </w:rPr>
      </w:pPr>
      <w:r w:rsidRPr="00CB4DB1">
        <w:rPr>
          <w:b/>
          <w:i/>
          <w:sz w:val="25"/>
          <w:szCs w:val="25"/>
        </w:rPr>
        <w:t>12:45│15'</w:t>
      </w:r>
      <w:r w:rsidRPr="00CB4DB1">
        <w:rPr>
          <w:i/>
          <w:sz w:val="25"/>
          <w:szCs w:val="25"/>
        </w:rPr>
        <w:t xml:space="preserve"> </w:t>
      </w:r>
      <w:r w:rsidRPr="00CB4DB1">
        <w:rPr>
          <w:sz w:val="25"/>
          <w:szCs w:val="25"/>
        </w:rPr>
        <w:t>Дискуссия</w:t>
      </w:r>
    </w:p>
    <w:p w:rsidR="00C73CD0" w:rsidRPr="00CB4DB1" w:rsidRDefault="00C73CD0" w:rsidP="00C73CD0">
      <w:pPr>
        <w:ind w:left="1134" w:hanging="1134"/>
        <w:contextualSpacing/>
        <w:rPr>
          <w:i/>
          <w:sz w:val="25"/>
          <w:szCs w:val="25"/>
        </w:rPr>
      </w:pPr>
    </w:p>
    <w:p w:rsidR="00C73CD0" w:rsidRDefault="00C73CD0" w:rsidP="00C73CD0">
      <w:pPr>
        <w:ind w:left="1134" w:hanging="1134"/>
        <w:contextualSpacing/>
        <w:jc w:val="both"/>
        <w:rPr>
          <w:bCs/>
          <w:sz w:val="25"/>
          <w:szCs w:val="25"/>
        </w:rPr>
      </w:pPr>
      <w:r w:rsidRPr="00CB4DB1">
        <w:rPr>
          <w:b/>
          <w:i/>
          <w:sz w:val="25"/>
          <w:szCs w:val="25"/>
        </w:rPr>
        <w:t>13:00│20'</w:t>
      </w:r>
      <w:r w:rsidR="00162F2F">
        <w:rPr>
          <w:i/>
          <w:sz w:val="25"/>
          <w:szCs w:val="25"/>
        </w:rPr>
        <w:t xml:space="preserve"> Д</w:t>
      </w:r>
      <w:r w:rsidRPr="00CB4DB1">
        <w:rPr>
          <w:i/>
          <w:sz w:val="25"/>
          <w:szCs w:val="25"/>
        </w:rPr>
        <w:t xml:space="preserve">оклад при поддержке </w:t>
      </w:r>
      <w:r w:rsidRPr="00CB4DB1">
        <w:rPr>
          <w:bCs/>
          <w:i/>
          <w:sz w:val="25"/>
          <w:szCs w:val="25"/>
        </w:rPr>
        <w:t xml:space="preserve">ООО «Векторфарм», образовательные кредиты не обеспечивает: </w:t>
      </w:r>
      <w:r w:rsidRPr="00CB4DB1">
        <w:rPr>
          <w:bCs/>
          <w:caps/>
          <w:sz w:val="25"/>
          <w:szCs w:val="25"/>
        </w:rPr>
        <w:t xml:space="preserve">«Современные возможности коррекции когнитивных нарушений после инсульта» - </w:t>
      </w:r>
      <w:r w:rsidRPr="00CB4DB1">
        <w:rPr>
          <w:bCs/>
          <w:sz w:val="25"/>
          <w:szCs w:val="25"/>
        </w:rPr>
        <w:t>д.м.н. Исакова Елена Валентиновна, ведущий научный сотрудник отделения неврологии, профессор кафедры неврологии ФУВ МОНИКИ</w:t>
      </w:r>
      <w:r w:rsidR="0075184F">
        <w:rPr>
          <w:bCs/>
          <w:sz w:val="25"/>
          <w:szCs w:val="25"/>
        </w:rPr>
        <w:t>;</w:t>
      </w:r>
      <w:bookmarkStart w:id="0" w:name="_GoBack"/>
      <w:bookmarkEnd w:id="0"/>
    </w:p>
    <w:p w:rsidR="00162F2F" w:rsidRDefault="00162F2F" w:rsidP="0075184F">
      <w:pPr>
        <w:ind w:left="1134" w:hanging="1134"/>
        <w:contextualSpacing/>
        <w:rPr>
          <w:b/>
          <w:i/>
        </w:rPr>
      </w:pPr>
    </w:p>
    <w:p w:rsidR="0075184F" w:rsidRDefault="0075184F" w:rsidP="0075184F">
      <w:pPr>
        <w:ind w:left="1134" w:hanging="1134"/>
        <w:contextualSpacing/>
        <w:rPr>
          <w:bCs/>
        </w:rPr>
      </w:pPr>
      <w:r w:rsidRPr="00C823B1">
        <w:rPr>
          <w:b/>
          <w:i/>
        </w:rPr>
        <w:t>13:</w:t>
      </w:r>
      <w:r w:rsidRPr="00D06328">
        <w:rPr>
          <w:b/>
          <w:i/>
        </w:rPr>
        <w:t>2</w:t>
      </w:r>
      <w:r w:rsidRPr="00C823B1">
        <w:rPr>
          <w:b/>
          <w:i/>
        </w:rPr>
        <w:t>0│20'</w:t>
      </w:r>
      <w:r w:rsidRPr="00C823B1">
        <w:rPr>
          <w:i/>
        </w:rPr>
        <w:t xml:space="preserve"> Доклад при поддержке </w:t>
      </w:r>
      <w:r w:rsidRPr="00C823B1">
        <w:rPr>
          <w:bCs/>
          <w:i/>
        </w:rPr>
        <w:t xml:space="preserve">ООО </w:t>
      </w:r>
      <w:r>
        <w:rPr>
          <w:bCs/>
          <w:i/>
        </w:rPr>
        <w:t>«</w:t>
      </w:r>
      <w:r w:rsidRPr="00D06328">
        <w:rPr>
          <w:bCs/>
          <w:i/>
        </w:rPr>
        <w:t>Фарм Синтез</w:t>
      </w:r>
      <w:r>
        <w:rPr>
          <w:bCs/>
          <w:i/>
        </w:rPr>
        <w:t>»</w:t>
      </w:r>
      <w:r w:rsidRPr="00C823B1">
        <w:rPr>
          <w:bCs/>
          <w:i/>
        </w:rPr>
        <w:t>, образовательные кредиты не обеспечивает:</w:t>
      </w:r>
      <w:r w:rsidRPr="004A6B54">
        <w:rPr>
          <w:b/>
          <w:bCs/>
        </w:rPr>
        <w:t xml:space="preserve"> </w:t>
      </w:r>
      <w:r w:rsidRPr="004129B9">
        <w:rPr>
          <w:b/>
          <w:bCs/>
        </w:rPr>
        <w:t>«</w:t>
      </w:r>
      <w:r w:rsidR="00162F2F" w:rsidRPr="00162F2F">
        <w:rPr>
          <w:bCs/>
          <w:caps/>
        </w:rPr>
        <w:t>Терапия сосудистых когнитивных нарушений на амбулаторном приеме»</w:t>
      </w:r>
      <w:r>
        <w:rPr>
          <w:bCs/>
          <w:caps/>
        </w:rPr>
        <w:t xml:space="preserve"> </w:t>
      </w:r>
      <w:r>
        <w:rPr>
          <w:bCs/>
        </w:rPr>
        <w:t>- д.м.н. Дадашева Марина Николаевна, профессор кафедры общей врачебной практики /Семейной медицины) ФУВ МОНИКИ, невролог.</w:t>
      </w:r>
    </w:p>
    <w:p w:rsidR="00636BDC" w:rsidRDefault="00636BDC" w:rsidP="0075184F">
      <w:pPr>
        <w:ind w:left="1134" w:hanging="1134"/>
        <w:contextualSpacing/>
        <w:rPr>
          <w:b/>
          <w:i/>
        </w:rPr>
      </w:pPr>
    </w:p>
    <w:p w:rsidR="00636BDC" w:rsidRDefault="00636BDC" w:rsidP="0075184F">
      <w:pPr>
        <w:ind w:left="1134" w:hanging="1134"/>
        <w:contextualSpacing/>
        <w:rPr>
          <w:iCs/>
          <w:color w:val="000000"/>
          <w:sz w:val="25"/>
          <w:szCs w:val="25"/>
        </w:rPr>
      </w:pPr>
      <w:r>
        <w:rPr>
          <w:b/>
          <w:i/>
        </w:rPr>
        <w:t>13:40</w:t>
      </w:r>
      <w:r w:rsidRPr="00C823B1">
        <w:rPr>
          <w:b/>
          <w:i/>
        </w:rPr>
        <w:t>│20'</w:t>
      </w:r>
      <w:r>
        <w:rPr>
          <w:b/>
          <w:i/>
        </w:rPr>
        <w:t xml:space="preserve"> </w:t>
      </w:r>
      <w:r w:rsidRPr="00636BDC">
        <w:t>ПОДВЕДЕНИЕ ИТОГОВ КОНФЕРЕНЦИИ</w:t>
      </w:r>
    </w:p>
    <w:p w:rsidR="00636BDC" w:rsidRPr="00C823B1" w:rsidRDefault="00636BDC" w:rsidP="00636BDC">
      <w:pPr>
        <w:ind w:left="1134"/>
        <w:contextualSpacing/>
        <w:rPr>
          <w:rFonts w:eastAsia="Times New Roman"/>
        </w:rPr>
      </w:pPr>
      <w:r w:rsidRPr="00445125">
        <w:rPr>
          <w:iCs/>
          <w:color w:val="000000"/>
          <w:sz w:val="25"/>
          <w:szCs w:val="25"/>
        </w:rPr>
        <w:t>д.м.н., профессор Котов</w:t>
      </w:r>
      <w:r w:rsidRPr="00445125">
        <w:rPr>
          <w:bCs/>
          <w:iCs/>
          <w:color w:val="000000"/>
          <w:sz w:val="25"/>
          <w:szCs w:val="25"/>
        </w:rPr>
        <w:t xml:space="preserve"> Сергей Викторович</w:t>
      </w:r>
      <w:r w:rsidRPr="00445125">
        <w:rPr>
          <w:iCs/>
          <w:color w:val="000000"/>
          <w:sz w:val="25"/>
          <w:szCs w:val="25"/>
        </w:rPr>
        <w:t>, главный научный сотрудник отделения неврологии, заведующий кафедрой неврологии ФУВ МОНИКИ, председатель МООН</w:t>
      </w:r>
    </w:p>
    <w:p w:rsidR="0075184F" w:rsidRPr="00CB4DB1" w:rsidRDefault="0075184F" w:rsidP="00C73CD0">
      <w:pPr>
        <w:ind w:left="1134" w:hanging="1134"/>
        <w:contextualSpacing/>
        <w:jc w:val="both"/>
        <w:rPr>
          <w:bCs/>
          <w:sz w:val="25"/>
          <w:szCs w:val="25"/>
        </w:rPr>
      </w:pPr>
    </w:p>
    <w:p w:rsidR="00C73CD0" w:rsidRPr="00445125" w:rsidRDefault="00C73CD0" w:rsidP="00C73CD0">
      <w:pPr>
        <w:tabs>
          <w:tab w:val="left" w:pos="3990"/>
        </w:tabs>
        <w:spacing w:line="276" w:lineRule="auto"/>
        <w:ind w:left="1134" w:hanging="1134"/>
        <w:contextualSpacing/>
        <w:rPr>
          <w:rFonts w:eastAsia="Times New Roman"/>
          <w:sz w:val="25"/>
          <w:szCs w:val="25"/>
        </w:rPr>
      </w:pPr>
    </w:p>
    <w:p w:rsidR="0037123C" w:rsidRPr="00445125" w:rsidRDefault="0037123C" w:rsidP="00445125">
      <w:pPr>
        <w:pStyle w:val="a6"/>
        <w:spacing w:line="276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37123C" w:rsidRPr="009D6A28" w:rsidRDefault="0037123C" w:rsidP="00994600">
      <w:pPr>
        <w:spacing w:line="276" w:lineRule="auto"/>
        <w:ind w:left="1134" w:hanging="1134"/>
        <w:contextualSpacing/>
        <w:rPr>
          <w:rFonts w:eastAsia="Times New Roman"/>
        </w:rPr>
      </w:pPr>
    </w:p>
    <w:sectPr w:rsidR="0037123C" w:rsidRPr="009D6A28" w:rsidSect="003D3BA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5F27"/>
    <w:multiLevelType w:val="hybridMultilevel"/>
    <w:tmpl w:val="4D76F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4F38"/>
    <w:multiLevelType w:val="hybridMultilevel"/>
    <w:tmpl w:val="B670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D18D6"/>
    <w:multiLevelType w:val="hybridMultilevel"/>
    <w:tmpl w:val="AC18A0D8"/>
    <w:lvl w:ilvl="0" w:tplc="3F4497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DA"/>
    <w:rsid w:val="0000707A"/>
    <w:rsid w:val="00041ADB"/>
    <w:rsid w:val="000634B9"/>
    <w:rsid w:val="00087DB8"/>
    <w:rsid w:val="000C37EF"/>
    <w:rsid w:val="000C5D16"/>
    <w:rsid w:val="00136B7F"/>
    <w:rsid w:val="00162F2F"/>
    <w:rsid w:val="001A635F"/>
    <w:rsid w:val="002230C4"/>
    <w:rsid w:val="00300730"/>
    <w:rsid w:val="003441E6"/>
    <w:rsid w:val="00362DB1"/>
    <w:rsid w:val="0037123C"/>
    <w:rsid w:val="0038395A"/>
    <w:rsid w:val="003D3BAC"/>
    <w:rsid w:val="00430F08"/>
    <w:rsid w:val="00445125"/>
    <w:rsid w:val="00462222"/>
    <w:rsid w:val="00513F12"/>
    <w:rsid w:val="00561529"/>
    <w:rsid w:val="00636BDC"/>
    <w:rsid w:val="006917DA"/>
    <w:rsid w:val="00692B6D"/>
    <w:rsid w:val="006A58AD"/>
    <w:rsid w:val="006B5C9A"/>
    <w:rsid w:val="006C3AE6"/>
    <w:rsid w:val="006E67B2"/>
    <w:rsid w:val="0072339A"/>
    <w:rsid w:val="0072754C"/>
    <w:rsid w:val="0075184F"/>
    <w:rsid w:val="00777B09"/>
    <w:rsid w:val="00847DCE"/>
    <w:rsid w:val="008928B3"/>
    <w:rsid w:val="008C1B72"/>
    <w:rsid w:val="008D12F0"/>
    <w:rsid w:val="008D5206"/>
    <w:rsid w:val="009840F4"/>
    <w:rsid w:val="00994600"/>
    <w:rsid w:val="009D6A28"/>
    <w:rsid w:val="00A20CF3"/>
    <w:rsid w:val="00A3169A"/>
    <w:rsid w:val="00A95432"/>
    <w:rsid w:val="00AA3B4E"/>
    <w:rsid w:val="00AD08AA"/>
    <w:rsid w:val="00B03F09"/>
    <w:rsid w:val="00B31784"/>
    <w:rsid w:val="00B432E3"/>
    <w:rsid w:val="00B766F9"/>
    <w:rsid w:val="00B83907"/>
    <w:rsid w:val="00BF4C6A"/>
    <w:rsid w:val="00BF6A1F"/>
    <w:rsid w:val="00C121B2"/>
    <w:rsid w:val="00C27A10"/>
    <w:rsid w:val="00C34547"/>
    <w:rsid w:val="00C73CD0"/>
    <w:rsid w:val="00CB3561"/>
    <w:rsid w:val="00CB4336"/>
    <w:rsid w:val="00CC28D7"/>
    <w:rsid w:val="00D11B53"/>
    <w:rsid w:val="00D75982"/>
    <w:rsid w:val="00D849C1"/>
    <w:rsid w:val="00E91006"/>
    <w:rsid w:val="00EA328E"/>
    <w:rsid w:val="00EB3C47"/>
    <w:rsid w:val="00ED7A01"/>
    <w:rsid w:val="00EE6BB3"/>
    <w:rsid w:val="00F24673"/>
    <w:rsid w:val="00F343B1"/>
    <w:rsid w:val="00F535D5"/>
    <w:rsid w:val="00F54144"/>
    <w:rsid w:val="00F63190"/>
    <w:rsid w:val="00F7459F"/>
    <w:rsid w:val="00F82B87"/>
    <w:rsid w:val="00FC606C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A153-C616-4781-AC46-A4CF21A5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6F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561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qFormat/>
    <w:rsid w:val="00BF6A1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2024-02-02T09:58:00Z</dcterms:created>
  <dcterms:modified xsi:type="dcterms:W3CDTF">2024-02-02T14:02:00Z</dcterms:modified>
</cp:coreProperties>
</file>