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E8C7C" w14:textId="77777777" w:rsidR="00533516" w:rsidRPr="00274D53" w:rsidRDefault="00533516" w:rsidP="00274D53">
      <w:pPr>
        <w:spacing w:after="0" w:line="288" w:lineRule="auto"/>
        <w:contextualSpacing/>
        <w:jc w:val="center"/>
        <w:rPr>
          <w:rFonts w:cs="Times New Roman"/>
          <w:bCs/>
          <w:i/>
          <w:u w:val="single"/>
        </w:rPr>
      </w:pPr>
      <w:r w:rsidRPr="00274D53">
        <w:rPr>
          <w:rFonts w:cs="Times New Roman"/>
          <w:bCs/>
          <w:i/>
          <w:u w:val="single"/>
        </w:rPr>
        <w:t>Программа образовательного мероприятия:</w:t>
      </w:r>
    </w:p>
    <w:p w14:paraId="20B04CB0" w14:textId="77777777" w:rsidR="00533516" w:rsidRPr="00274D53" w:rsidRDefault="00533516" w:rsidP="00274D53">
      <w:pPr>
        <w:spacing w:after="0" w:line="288" w:lineRule="auto"/>
        <w:contextualSpacing/>
        <w:jc w:val="center"/>
        <w:rPr>
          <w:rFonts w:cs="Times New Roman"/>
          <w:bCs/>
          <w:caps/>
          <w:sz w:val="23"/>
          <w:szCs w:val="23"/>
        </w:rPr>
      </w:pPr>
      <w:r w:rsidRPr="00274D53">
        <w:rPr>
          <w:rFonts w:cs="Times New Roman"/>
          <w:b/>
          <w:bCs/>
          <w:caps/>
          <w:sz w:val="23"/>
          <w:szCs w:val="23"/>
        </w:rPr>
        <w:t>Научно-практическая конференция «Актуальные проблемы диагностики и лечения редких злокачественных новообразований</w:t>
      </w:r>
      <w:r w:rsidRPr="00274D53">
        <w:rPr>
          <w:rFonts w:cs="Times New Roman"/>
          <w:bCs/>
          <w:caps/>
          <w:sz w:val="23"/>
          <w:szCs w:val="23"/>
        </w:rPr>
        <w:t>»</w:t>
      </w:r>
    </w:p>
    <w:p w14:paraId="267AB509" w14:textId="77777777" w:rsidR="00533516" w:rsidRPr="00274D53" w:rsidRDefault="00533516" w:rsidP="004D08BF">
      <w:pPr>
        <w:spacing w:after="0" w:line="276" w:lineRule="auto"/>
        <w:contextualSpacing/>
        <w:jc w:val="both"/>
        <w:rPr>
          <w:rFonts w:cs="Times New Roman"/>
          <w:strike/>
          <w:sz w:val="23"/>
          <w:szCs w:val="23"/>
        </w:rPr>
      </w:pPr>
    </w:p>
    <w:p w14:paraId="4C7FDD7B" w14:textId="77777777" w:rsidR="00533516" w:rsidRPr="00274D53" w:rsidRDefault="00533516" w:rsidP="004D08BF">
      <w:pPr>
        <w:spacing w:after="0" w:line="276" w:lineRule="auto"/>
        <w:contextualSpacing/>
        <w:jc w:val="both"/>
        <w:rPr>
          <w:rFonts w:cs="Times New Roman"/>
          <w:sz w:val="23"/>
          <w:szCs w:val="23"/>
        </w:rPr>
      </w:pPr>
      <w:r w:rsidRPr="00274D53">
        <w:rPr>
          <w:rFonts w:cs="Times New Roman"/>
          <w:bCs/>
          <w:i/>
          <w:sz w:val="23"/>
          <w:szCs w:val="23"/>
          <w:u w:val="single"/>
        </w:rPr>
        <w:t>Дата проведения</w:t>
      </w:r>
      <w:r w:rsidRPr="00274D53">
        <w:rPr>
          <w:rFonts w:cs="Times New Roman"/>
          <w:b/>
          <w:i/>
          <w:sz w:val="23"/>
          <w:szCs w:val="23"/>
          <w:u w:val="single"/>
        </w:rPr>
        <w:t>:</w:t>
      </w:r>
      <w:r w:rsidRPr="00274D53">
        <w:rPr>
          <w:rFonts w:cs="Times New Roman"/>
          <w:b/>
          <w:sz w:val="23"/>
          <w:szCs w:val="23"/>
        </w:rPr>
        <w:t xml:space="preserve"> </w:t>
      </w:r>
      <w:r w:rsidRPr="00274D53">
        <w:rPr>
          <w:rFonts w:cs="Times New Roman"/>
          <w:sz w:val="23"/>
          <w:szCs w:val="23"/>
        </w:rPr>
        <w:t xml:space="preserve">17 марта 2023 г. </w:t>
      </w:r>
    </w:p>
    <w:p w14:paraId="60608EE6" w14:textId="77777777" w:rsidR="00533516" w:rsidRPr="00274D53" w:rsidRDefault="00533516" w:rsidP="004D08BF">
      <w:pPr>
        <w:spacing w:after="0" w:line="276" w:lineRule="auto"/>
        <w:contextualSpacing/>
        <w:jc w:val="both"/>
        <w:rPr>
          <w:rFonts w:cs="Times New Roman"/>
          <w:sz w:val="23"/>
          <w:szCs w:val="23"/>
        </w:rPr>
      </w:pPr>
    </w:p>
    <w:p w14:paraId="7EE60C62" w14:textId="77777777" w:rsidR="004D08BF" w:rsidRDefault="00533516" w:rsidP="004D08BF">
      <w:pPr>
        <w:spacing w:after="0" w:line="276" w:lineRule="auto"/>
        <w:ind w:left="1134" w:hanging="1134"/>
        <w:contextualSpacing/>
        <w:jc w:val="both"/>
        <w:rPr>
          <w:rFonts w:cs="Times New Roman"/>
          <w:bCs/>
          <w:i/>
          <w:color w:val="222A35" w:themeColor="text2" w:themeShade="80"/>
          <w:sz w:val="23"/>
          <w:szCs w:val="23"/>
        </w:rPr>
      </w:pPr>
      <w:r w:rsidRPr="00274D53">
        <w:rPr>
          <w:rFonts w:cs="Times New Roman"/>
          <w:bCs/>
          <w:i/>
          <w:color w:val="222A35" w:themeColor="text2" w:themeShade="80"/>
          <w:sz w:val="23"/>
          <w:szCs w:val="23"/>
          <w:u w:val="single"/>
        </w:rPr>
        <w:t>Адрес проведения:</w:t>
      </w:r>
      <w:r w:rsidRPr="00274D53">
        <w:rPr>
          <w:rFonts w:cs="Times New Roman"/>
          <w:bCs/>
          <w:i/>
          <w:color w:val="222A35" w:themeColor="text2" w:themeShade="80"/>
          <w:sz w:val="23"/>
          <w:szCs w:val="23"/>
        </w:rPr>
        <w:t xml:space="preserve"> </w:t>
      </w:r>
    </w:p>
    <w:p w14:paraId="35955F1B" w14:textId="77777777" w:rsidR="004D08BF" w:rsidRPr="004D08BF" w:rsidRDefault="004D08BF" w:rsidP="004D08BF">
      <w:pPr>
        <w:pStyle w:val="ae"/>
        <w:numPr>
          <w:ilvl w:val="0"/>
          <w:numId w:val="5"/>
        </w:numPr>
        <w:spacing w:after="0" w:line="276" w:lineRule="auto"/>
        <w:ind w:left="1418" w:hanging="567"/>
        <w:jc w:val="both"/>
        <w:rPr>
          <w:rFonts w:cs="Times New Roman"/>
          <w:bCs/>
          <w:color w:val="222A35" w:themeColor="text2" w:themeShade="80"/>
          <w:sz w:val="23"/>
          <w:szCs w:val="23"/>
        </w:rPr>
      </w:pPr>
      <w:r w:rsidRPr="004D08BF">
        <w:rPr>
          <w:rFonts w:cs="Times New Roman"/>
          <w:bCs/>
          <w:i/>
          <w:color w:val="222A35" w:themeColor="text2" w:themeShade="80"/>
          <w:sz w:val="23"/>
          <w:szCs w:val="23"/>
          <w:u w:val="single"/>
        </w:rPr>
        <w:t>Очно:</w:t>
      </w:r>
      <w:r w:rsidRPr="004D08BF">
        <w:rPr>
          <w:rFonts w:cs="Times New Roman"/>
          <w:bCs/>
          <w:i/>
          <w:color w:val="222A35" w:themeColor="text2" w:themeShade="80"/>
          <w:sz w:val="23"/>
          <w:szCs w:val="23"/>
        </w:rPr>
        <w:t xml:space="preserve"> </w:t>
      </w:r>
      <w:r w:rsidR="00533516" w:rsidRPr="004D08BF">
        <w:rPr>
          <w:rFonts w:cs="Times New Roman"/>
          <w:bCs/>
          <w:color w:val="222A35" w:themeColor="text2" w:themeShade="80"/>
          <w:sz w:val="23"/>
          <w:szCs w:val="23"/>
        </w:rPr>
        <w:t xml:space="preserve">МОНИКИ, г. Москва, ул. Щепкина, д. 61/2, </w:t>
      </w:r>
      <w:r w:rsidR="00D66B4C" w:rsidRPr="004D08BF">
        <w:rPr>
          <w:rFonts w:cs="Times New Roman"/>
          <w:bCs/>
          <w:color w:val="222A35" w:themeColor="text2" w:themeShade="80"/>
          <w:sz w:val="23"/>
          <w:szCs w:val="23"/>
        </w:rPr>
        <w:t xml:space="preserve">корпус 9, </w:t>
      </w:r>
      <w:r w:rsidR="00533516" w:rsidRPr="004D08BF">
        <w:rPr>
          <w:rFonts w:cs="Times New Roman"/>
          <w:bCs/>
          <w:color w:val="222A35" w:themeColor="text2" w:themeShade="80"/>
          <w:sz w:val="23"/>
          <w:szCs w:val="23"/>
        </w:rPr>
        <w:t xml:space="preserve">Конференц-зал; </w:t>
      </w:r>
    </w:p>
    <w:p w14:paraId="7356F7E0" w14:textId="689BCFAA" w:rsidR="00533516" w:rsidRPr="004D08BF" w:rsidRDefault="004D08BF" w:rsidP="004D08BF">
      <w:pPr>
        <w:pStyle w:val="ae"/>
        <w:numPr>
          <w:ilvl w:val="0"/>
          <w:numId w:val="5"/>
        </w:numPr>
        <w:spacing w:after="0" w:line="276" w:lineRule="auto"/>
        <w:ind w:left="1418" w:hanging="567"/>
        <w:jc w:val="both"/>
        <w:rPr>
          <w:rFonts w:cs="Times New Roman"/>
          <w:bCs/>
          <w:color w:val="222A35" w:themeColor="text2" w:themeShade="80"/>
          <w:sz w:val="23"/>
          <w:szCs w:val="23"/>
        </w:rPr>
      </w:pPr>
      <w:r w:rsidRPr="004D08BF">
        <w:rPr>
          <w:rFonts w:cs="Times New Roman"/>
          <w:bCs/>
          <w:i/>
          <w:color w:val="222A35" w:themeColor="text2" w:themeShade="80"/>
          <w:sz w:val="23"/>
          <w:szCs w:val="23"/>
          <w:u w:val="single"/>
        </w:rPr>
        <w:t>Онлайн:</w:t>
      </w:r>
      <w:r w:rsidRPr="004D08BF">
        <w:rPr>
          <w:rStyle w:val="af4"/>
          <w:rFonts w:cs="Times New Roman"/>
          <w:bCs/>
          <w:sz w:val="23"/>
          <w:szCs w:val="23"/>
        </w:rPr>
        <w:t xml:space="preserve"> </w:t>
      </w:r>
      <w:r w:rsidR="0084427D" w:rsidRPr="004D08BF">
        <w:rPr>
          <w:rStyle w:val="af4"/>
          <w:rFonts w:cs="Times New Roman"/>
          <w:bCs/>
          <w:sz w:val="23"/>
          <w:szCs w:val="23"/>
        </w:rPr>
        <w:t>https://events.webinar.ru/irzdrav/254486236</w:t>
      </w:r>
    </w:p>
    <w:p w14:paraId="3CAECEA9" w14:textId="77777777" w:rsidR="001E1B33" w:rsidRPr="00274D53" w:rsidRDefault="00BE2598" w:rsidP="004D08BF">
      <w:pPr>
        <w:spacing w:after="0" w:line="276" w:lineRule="auto"/>
        <w:contextualSpacing/>
        <w:jc w:val="both"/>
        <w:rPr>
          <w:rFonts w:cs="Times New Roman"/>
          <w:bCs/>
          <w:i/>
          <w:sz w:val="23"/>
          <w:szCs w:val="23"/>
          <w:u w:val="single"/>
        </w:rPr>
      </w:pPr>
      <w:r w:rsidRPr="00274D53">
        <w:rPr>
          <w:rFonts w:cs="Times New Roman"/>
          <w:bCs/>
          <w:i/>
          <w:sz w:val="23"/>
          <w:szCs w:val="23"/>
          <w:u w:val="single"/>
        </w:rPr>
        <w:t xml:space="preserve">Организаторы: </w:t>
      </w:r>
    </w:p>
    <w:p w14:paraId="193B0F73" w14:textId="43F05B81" w:rsidR="001E1B33" w:rsidRPr="00274D53" w:rsidRDefault="00BE2598" w:rsidP="004D08BF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1418" w:hanging="567"/>
        <w:contextualSpacing/>
        <w:jc w:val="both"/>
        <w:rPr>
          <w:rFonts w:cs="Times New Roman"/>
          <w:sz w:val="23"/>
          <w:szCs w:val="23"/>
        </w:rPr>
      </w:pPr>
      <w:r w:rsidRPr="00274D53">
        <w:rPr>
          <w:rFonts w:cs="Times New Roman"/>
          <w:sz w:val="23"/>
          <w:szCs w:val="23"/>
        </w:rPr>
        <w:t>Министерство здр</w:t>
      </w:r>
      <w:r w:rsidR="00C859BC" w:rsidRPr="00274D53">
        <w:rPr>
          <w:rFonts w:cs="Times New Roman"/>
          <w:sz w:val="23"/>
          <w:szCs w:val="23"/>
        </w:rPr>
        <w:t>авоохранения Московской области</w:t>
      </w:r>
      <w:r w:rsidRPr="00274D53">
        <w:rPr>
          <w:rFonts w:cs="Times New Roman"/>
          <w:sz w:val="23"/>
          <w:szCs w:val="23"/>
        </w:rPr>
        <w:t>;</w:t>
      </w:r>
    </w:p>
    <w:p w14:paraId="09CC7164" w14:textId="77777777" w:rsidR="001E1B33" w:rsidRPr="00274D53" w:rsidRDefault="00BE2598" w:rsidP="004D08BF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1418" w:hanging="567"/>
        <w:contextualSpacing/>
        <w:jc w:val="both"/>
        <w:rPr>
          <w:rFonts w:cs="Times New Roman"/>
          <w:sz w:val="23"/>
          <w:szCs w:val="23"/>
        </w:rPr>
      </w:pPr>
      <w:r w:rsidRPr="00274D53">
        <w:rPr>
          <w:rFonts w:cs="Times New Roman"/>
          <w:sz w:val="23"/>
          <w:szCs w:val="23"/>
        </w:rPr>
        <w:t>ГБУЗ МО МОНИКИ им. М.В. Владимирского (МОНИКИ);</w:t>
      </w:r>
    </w:p>
    <w:p w14:paraId="02E63CD4" w14:textId="77777777" w:rsidR="001E1B33" w:rsidRPr="00274D53" w:rsidRDefault="00BE2598" w:rsidP="004D08BF">
      <w:pPr>
        <w:numPr>
          <w:ilvl w:val="0"/>
          <w:numId w:val="1"/>
        </w:numPr>
        <w:tabs>
          <w:tab w:val="left" w:pos="1418"/>
        </w:tabs>
        <w:spacing w:after="0" w:line="276" w:lineRule="auto"/>
        <w:ind w:left="1418" w:hanging="567"/>
        <w:contextualSpacing/>
        <w:jc w:val="both"/>
        <w:rPr>
          <w:rFonts w:cs="Times New Roman"/>
          <w:sz w:val="23"/>
          <w:szCs w:val="23"/>
        </w:rPr>
      </w:pPr>
      <w:r w:rsidRPr="00274D53">
        <w:rPr>
          <w:rFonts w:cs="Times New Roman"/>
          <w:sz w:val="23"/>
          <w:szCs w:val="23"/>
        </w:rPr>
        <w:t>НОУ ДПО «Институт развития здравоохранения».</w:t>
      </w:r>
    </w:p>
    <w:p w14:paraId="156D227D" w14:textId="0E1A035D" w:rsidR="00851088" w:rsidRPr="00274D53" w:rsidRDefault="00BE2598" w:rsidP="004D08BF">
      <w:pPr>
        <w:tabs>
          <w:tab w:val="left" w:pos="567"/>
        </w:tabs>
        <w:spacing w:after="0" w:line="276" w:lineRule="auto"/>
        <w:ind w:left="1134" w:hanging="1134"/>
        <w:contextualSpacing/>
        <w:jc w:val="both"/>
        <w:rPr>
          <w:rFonts w:cs="Times New Roman"/>
          <w:bCs/>
          <w:i/>
          <w:sz w:val="23"/>
          <w:szCs w:val="23"/>
          <w:u w:val="single"/>
        </w:rPr>
      </w:pPr>
      <w:r w:rsidRPr="00274D53">
        <w:rPr>
          <w:rFonts w:cs="Times New Roman"/>
          <w:bCs/>
          <w:i/>
          <w:sz w:val="23"/>
          <w:szCs w:val="23"/>
          <w:u w:val="single"/>
        </w:rPr>
        <w:t>Председатель программного комитета:</w:t>
      </w:r>
      <w:r w:rsidR="00851088" w:rsidRPr="00274D53">
        <w:rPr>
          <w:sz w:val="23"/>
          <w:szCs w:val="23"/>
        </w:rPr>
        <w:t xml:space="preserve"> д.м.н. </w:t>
      </w:r>
      <w:r w:rsidR="00C859BC" w:rsidRPr="00274D53">
        <w:rPr>
          <w:sz w:val="23"/>
          <w:szCs w:val="23"/>
        </w:rPr>
        <w:t xml:space="preserve">Сетдикова </w:t>
      </w:r>
      <w:r w:rsidR="00851088" w:rsidRPr="00274D53">
        <w:rPr>
          <w:sz w:val="23"/>
          <w:szCs w:val="23"/>
        </w:rPr>
        <w:t>Галия Равилевна, заведующий отделением морфологической диагно</w:t>
      </w:r>
      <w:r w:rsidR="0028613F" w:rsidRPr="00274D53">
        <w:rPr>
          <w:sz w:val="23"/>
          <w:szCs w:val="23"/>
        </w:rPr>
        <w:t>стики отдела онкологии, п</w:t>
      </w:r>
      <w:r w:rsidR="00851088" w:rsidRPr="00274D53">
        <w:rPr>
          <w:sz w:val="23"/>
          <w:szCs w:val="23"/>
        </w:rPr>
        <w:t xml:space="preserve">рофессор кафедры </w:t>
      </w:r>
      <w:r w:rsidR="00B075BB" w:rsidRPr="00274D53">
        <w:rPr>
          <w:sz w:val="23"/>
          <w:szCs w:val="23"/>
        </w:rPr>
        <w:t>п</w:t>
      </w:r>
      <w:r w:rsidR="00851088" w:rsidRPr="00274D53">
        <w:rPr>
          <w:sz w:val="23"/>
          <w:szCs w:val="23"/>
        </w:rPr>
        <w:t>атологической анатомии и судебной медицины</w:t>
      </w:r>
      <w:r w:rsidR="0028613F" w:rsidRPr="00274D53">
        <w:rPr>
          <w:sz w:val="23"/>
          <w:szCs w:val="23"/>
        </w:rPr>
        <w:t xml:space="preserve"> ФУВ МОНИКИ.</w:t>
      </w:r>
    </w:p>
    <w:p w14:paraId="366E2A07" w14:textId="51CEE6EF" w:rsidR="00E647BA" w:rsidRPr="00274D53" w:rsidRDefault="0008075C" w:rsidP="004D08BF">
      <w:pPr>
        <w:tabs>
          <w:tab w:val="left" w:pos="567"/>
        </w:tabs>
        <w:spacing w:after="0" w:line="276" w:lineRule="auto"/>
        <w:ind w:left="1134" w:hanging="1134"/>
        <w:contextualSpacing/>
        <w:jc w:val="both"/>
        <w:rPr>
          <w:rFonts w:eastAsia="Calibri" w:cs="Times New Roman"/>
          <w:sz w:val="23"/>
          <w:szCs w:val="23"/>
        </w:rPr>
      </w:pPr>
      <w:r w:rsidRPr="00274D53">
        <w:rPr>
          <w:rFonts w:cs="Times New Roman"/>
          <w:bCs/>
          <w:i/>
          <w:sz w:val="23"/>
          <w:szCs w:val="23"/>
          <w:u w:val="single"/>
        </w:rPr>
        <w:t>Сопредседатель</w:t>
      </w:r>
      <w:r w:rsidR="00BE2598" w:rsidRPr="00274D53">
        <w:rPr>
          <w:rFonts w:cs="Times New Roman"/>
          <w:bCs/>
          <w:i/>
          <w:sz w:val="23"/>
          <w:szCs w:val="23"/>
          <w:u w:val="single"/>
        </w:rPr>
        <w:t>:</w:t>
      </w:r>
      <w:r w:rsidRPr="00274D53">
        <w:rPr>
          <w:rFonts w:cs="Times New Roman"/>
          <w:bCs/>
          <w:i/>
          <w:sz w:val="23"/>
          <w:szCs w:val="23"/>
          <w:u w:val="single"/>
        </w:rPr>
        <w:t xml:space="preserve"> </w:t>
      </w:r>
      <w:r w:rsidR="00E647BA" w:rsidRPr="00274D53">
        <w:rPr>
          <w:rFonts w:eastAsia="Calibri" w:cs="Times New Roman"/>
          <w:sz w:val="23"/>
          <w:szCs w:val="23"/>
        </w:rPr>
        <w:t xml:space="preserve">к.м.н. </w:t>
      </w:r>
      <w:r w:rsidR="001B04EC" w:rsidRPr="00274D53">
        <w:rPr>
          <w:rFonts w:eastAsia="Calibri" w:cs="Times New Roman"/>
          <w:sz w:val="23"/>
          <w:szCs w:val="23"/>
        </w:rPr>
        <w:t xml:space="preserve">Шикина </w:t>
      </w:r>
      <w:r w:rsidR="00E647BA" w:rsidRPr="00274D53">
        <w:rPr>
          <w:rFonts w:eastAsia="Calibri" w:cs="Times New Roman"/>
          <w:sz w:val="23"/>
          <w:szCs w:val="23"/>
        </w:rPr>
        <w:t>Валентина Евгеньевна, заместитель директора МОНИКИ по онкологии</w:t>
      </w:r>
    </w:p>
    <w:p w14:paraId="7592EE46" w14:textId="77777777" w:rsidR="004A5C9B" w:rsidRPr="00274D53" w:rsidRDefault="004A5C9B" w:rsidP="004D08BF">
      <w:pPr>
        <w:spacing w:after="0" w:line="276" w:lineRule="auto"/>
        <w:ind w:left="567" w:hanging="567"/>
        <w:contextualSpacing/>
        <w:jc w:val="both"/>
        <w:rPr>
          <w:sz w:val="23"/>
          <w:szCs w:val="23"/>
        </w:rPr>
      </w:pPr>
    </w:p>
    <w:p w14:paraId="1C7E58C5" w14:textId="230FB124" w:rsidR="00851088" w:rsidRPr="00274D53" w:rsidRDefault="00851088" w:rsidP="004D08BF">
      <w:pPr>
        <w:spacing w:after="0" w:line="276" w:lineRule="auto"/>
        <w:ind w:left="567" w:hanging="567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10:00│10'</w:t>
      </w:r>
      <w:r w:rsidRPr="00274D53">
        <w:rPr>
          <w:sz w:val="23"/>
          <w:szCs w:val="23"/>
        </w:rPr>
        <w:tab/>
        <w:t>ОТКРЫТИЕ КОНФЕРЕНЦИИ</w:t>
      </w:r>
      <w:r w:rsidR="00A62FC8" w:rsidRPr="00274D53">
        <w:rPr>
          <w:sz w:val="23"/>
          <w:szCs w:val="23"/>
        </w:rPr>
        <w:t>. ПРИВЕТСТВЕННОЕ СЛОВО</w:t>
      </w:r>
      <w:r w:rsidR="004A5C9B" w:rsidRPr="00274D53">
        <w:rPr>
          <w:sz w:val="23"/>
          <w:szCs w:val="23"/>
        </w:rPr>
        <w:t xml:space="preserve"> ПРЕСЕДАТЕЛЕЙ</w:t>
      </w:r>
    </w:p>
    <w:p w14:paraId="40F946B8" w14:textId="64DA04CF" w:rsidR="00A62FC8" w:rsidRPr="00274D53" w:rsidRDefault="00A62FC8" w:rsidP="004D08BF">
      <w:pPr>
        <w:spacing w:after="0" w:line="276" w:lineRule="auto"/>
        <w:ind w:left="1418"/>
        <w:contextualSpacing/>
        <w:jc w:val="both"/>
        <w:rPr>
          <w:sz w:val="23"/>
          <w:szCs w:val="23"/>
        </w:rPr>
      </w:pPr>
      <w:r w:rsidRPr="00274D53">
        <w:rPr>
          <w:rFonts w:eastAsia="Calibri" w:cs="Times New Roman"/>
          <w:sz w:val="23"/>
          <w:szCs w:val="23"/>
        </w:rPr>
        <w:t>к.м.н. Шикина Валентина Евгеньевна, заместитель директора МОНИКИ по онкологии</w:t>
      </w:r>
      <w:r w:rsidR="00FE49A2">
        <w:rPr>
          <w:rFonts w:eastAsia="Calibri" w:cs="Times New Roman"/>
          <w:sz w:val="23"/>
          <w:szCs w:val="23"/>
        </w:rPr>
        <w:t>;</w:t>
      </w:r>
    </w:p>
    <w:p w14:paraId="7D2141ED" w14:textId="6751871A" w:rsidR="00A62FC8" w:rsidRPr="00274D53" w:rsidRDefault="00A62FC8" w:rsidP="004D08BF">
      <w:pPr>
        <w:spacing w:after="0" w:line="276" w:lineRule="auto"/>
        <w:ind w:left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 xml:space="preserve">д.м.н. </w:t>
      </w:r>
      <w:r w:rsidR="00C859BC" w:rsidRPr="00274D53">
        <w:rPr>
          <w:sz w:val="23"/>
          <w:szCs w:val="23"/>
        </w:rPr>
        <w:t xml:space="preserve">Сетдикова </w:t>
      </w:r>
      <w:r w:rsidRPr="00274D53">
        <w:rPr>
          <w:sz w:val="23"/>
          <w:szCs w:val="23"/>
        </w:rPr>
        <w:t>Галия Равилевна, заведующий отделением морфологической диагностики отдела онкологии, п</w:t>
      </w:r>
      <w:r w:rsidR="00B075BB" w:rsidRPr="00274D53">
        <w:rPr>
          <w:sz w:val="23"/>
          <w:szCs w:val="23"/>
        </w:rPr>
        <w:t>рофессор кафедры п</w:t>
      </w:r>
      <w:r w:rsidRPr="00274D53">
        <w:rPr>
          <w:sz w:val="23"/>
          <w:szCs w:val="23"/>
        </w:rPr>
        <w:t>атологической анатомии и судебной медицины ФУВ МОНИКИ.</w:t>
      </w:r>
    </w:p>
    <w:p w14:paraId="11BCAB7F" w14:textId="77777777" w:rsidR="00A62FC8" w:rsidRPr="00274D53" w:rsidRDefault="00A62FC8" w:rsidP="004D08BF">
      <w:pPr>
        <w:spacing w:after="0" w:line="276" w:lineRule="auto"/>
        <w:ind w:left="1416" w:hanging="1416"/>
        <w:contextualSpacing/>
        <w:jc w:val="both"/>
        <w:rPr>
          <w:sz w:val="23"/>
          <w:szCs w:val="23"/>
        </w:rPr>
      </w:pPr>
    </w:p>
    <w:p w14:paraId="2410E22F" w14:textId="469DB15B" w:rsidR="0008075C" w:rsidRPr="00274D53" w:rsidRDefault="00851088" w:rsidP="004D08BF">
      <w:pPr>
        <w:spacing w:after="0" w:line="276" w:lineRule="auto"/>
        <w:ind w:left="1416" w:hanging="1416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10:10│20'</w:t>
      </w:r>
      <w:proofErr w:type="gramStart"/>
      <w:r w:rsidRPr="00274D53">
        <w:rPr>
          <w:sz w:val="23"/>
          <w:szCs w:val="23"/>
        </w:rPr>
        <w:tab/>
        <w:t>«</w:t>
      </w:r>
      <w:proofErr w:type="gramEnd"/>
      <w:r w:rsidR="0008075C" w:rsidRPr="00274D53">
        <w:rPr>
          <w:sz w:val="23"/>
          <w:szCs w:val="23"/>
        </w:rPr>
        <w:t xml:space="preserve">ПРОБЛЕМЫ ЛУЧЕВОЙ ДИАГНОСТИКИ РЕДКИХ ЗЛОКАЧЕСТВЕННЫХ НОВООБРАЗОВАНИЙ» </w:t>
      </w:r>
    </w:p>
    <w:p w14:paraId="0FC6597A" w14:textId="6102506C" w:rsidR="00851088" w:rsidRPr="00274D53" w:rsidRDefault="0028613F" w:rsidP="004D08BF">
      <w:pPr>
        <w:spacing w:after="0" w:line="276" w:lineRule="auto"/>
        <w:ind w:left="1418" w:hanging="2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 xml:space="preserve">к.м.н. </w:t>
      </w:r>
      <w:r w:rsidR="00C859BC" w:rsidRPr="00274D53">
        <w:rPr>
          <w:sz w:val="23"/>
          <w:szCs w:val="23"/>
        </w:rPr>
        <w:t>Степанова Елена Александровна, руководитель отдела лучевой и инструментальной диагностики, доцент кафедры лучевой диагностики ФУВ МОНИКИ, главный внештатный специалист по лучевой диагностике Министерства здравоохранения Московской области</w:t>
      </w:r>
      <w:r w:rsidRPr="00274D53">
        <w:rPr>
          <w:sz w:val="23"/>
          <w:szCs w:val="23"/>
        </w:rPr>
        <w:t>.</w:t>
      </w:r>
    </w:p>
    <w:p w14:paraId="24DD2693" w14:textId="56346878" w:rsidR="00851088" w:rsidRPr="00274D53" w:rsidRDefault="00851088" w:rsidP="004D08BF">
      <w:pPr>
        <w:spacing w:after="0" w:line="276" w:lineRule="auto"/>
        <w:ind w:left="1416" w:hanging="1416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10:30│0</w:t>
      </w:r>
      <w:r w:rsidR="00297FA1" w:rsidRPr="00274D53">
        <w:rPr>
          <w:sz w:val="23"/>
          <w:szCs w:val="23"/>
        </w:rPr>
        <w:t>5</w:t>
      </w:r>
      <w:r w:rsidRPr="00274D53">
        <w:rPr>
          <w:sz w:val="23"/>
          <w:szCs w:val="23"/>
        </w:rPr>
        <w:t>'</w:t>
      </w:r>
      <w:r w:rsidRPr="00274D53">
        <w:rPr>
          <w:sz w:val="23"/>
          <w:szCs w:val="23"/>
        </w:rPr>
        <w:tab/>
        <w:t>Ответы на вопросы</w:t>
      </w:r>
      <w:r w:rsidR="00297FA1" w:rsidRPr="00274D53">
        <w:rPr>
          <w:sz w:val="23"/>
          <w:szCs w:val="23"/>
        </w:rPr>
        <w:t>. Дискуссия.</w:t>
      </w:r>
    </w:p>
    <w:p w14:paraId="7875A2BF" w14:textId="77777777" w:rsidR="00CC2BF0" w:rsidRPr="00274D53" w:rsidRDefault="00CC2BF0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</w:p>
    <w:p w14:paraId="531D964A" w14:textId="0301844D" w:rsidR="00851088" w:rsidRPr="00274D53" w:rsidRDefault="00297FA1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10:35</w:t>
      </w:r>
      <w:r w:rsidR="00851088" w:rsidRPr="00274D53">
        <w:rPr>
          <w:sz w:val="23"/>
          <w:szCs w:val="23"/>
        </w:rPr>
        <w:t>│20'</w:t>
      </w:r>
      <w:proofErr w:type="gramStart"/>
      <w:r w:rsidR="00851088" w:rsidRPr="00274D53">
        <w:rPr>
          <w:sz w:val="23"/>
          <w:szCs w:val="23"/>
        </w:rPr>
        <w:tab/>
        <w:t>«</w:t>
      </w:r>
      <w:proofErr w:type="gramEnd"/>
      <w:r w:rsidR="00851088" w:rsidRPr="00274D53">
        <w:rPr>
          <w:iCs/>
          <w:sz w:val="23"/>
          <w:szCs w:val="23"/>
        </w:rPr>
        <w:t>МОРФОЛОГИЧЕСКАЯ ДИАГНОСТИКА ОПУХОЛЕЙ СЛЮННЫХ ЖЕЛЕЗ В СВЕТЕ ТАРГЕТИРОВАННЫХ ГЕНЕТИЧЕСКИХ АЛЬТЕРАЦИЙ. ОБЗОР НОВО</w:t>
      </w:r>
      <w:r w:rsidR="005D2563" w:rsidRPr="00274D53">
        <w:rPr>
          <w:iCs/>
          <w:sz w:val="23"/>
          <w:szCs w:val="23"/>
        </w:rPr>
        <w:t>Й КЛАССИФИКАЦИИ</w:t>
      </w:r>
      <w:r w:rsidR="00E53E40" w:rsidRPr="00274D53">
        <w:rPr>
          <w:iCs/>
          <w:sz w:val="23"/>
          <w:szCs w:val="23"/>
        </w:rPr>
        <w:t xml:space="preserve"> </w:t>
      </w:r>
      <w:r w:rsidR="00851088" w:rsidRPr="00274D53">
        <w:rPr>
          <w:iCs/>
          <w:sz w:val="23"/>
          <w:szCs w:val="23"/>
        </w:rPr>
        <w:t>WHO 5</w:t>
      </w:r>
      <w:proofErr w:type="spellStart"/>
      <w:r w:rsidR="00CA34E1" w:rsidRPr="00274D53">
        <w:rPr>
          <w:iCs/>
          <w:sz w:val="23"/>
          <w:szCs w:val="23"/>
          <w:vertAlign w:val="superscript"/>
          <w:lang w:val="en-US"/>
        </w:rPr>
        <w:t>th</w:t>
      </w:r>
      <w:proofErr w:type="spellEnd"/>
      <w:r w:rsidR="00851088" w:rsidRPr="00274D53">
        <w:rPr>
          <w:iCs/>
          <w:sz w:val="23"/>
          <w:szCs w:val="23"/>
        </w:rPr>
        <w:t xml:space="preserve"> 2022</w:t>
      </w:r>
      <w:r w:rsidR="00851088" w:rsidRPr="00274D53">
        <w:rPr>
          <w:sz w:val="23"/>
          <w:szCs w:val="23"/>
        </w:rPr>
        <w:t>»</w:t>
      </w:r>
    </w:p>
    <w:p w14:paraId="48FF3B64" w14:textId="453E7CC3" w:rsidR="00851088" w:rsidRPr="00274D53" w:rsidRDefault="00C859BC" w:rsidP="00FE49A2">
      <w:pPr>
        <w:spacing w:after="0" w:line="240" w:lineRule="auto"/>
        <w:ind w:left="1418" w:firstLine="2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 xml:space="preserve">Тележникова </w:t>
      </w:r>
      <w:r w:rsidR="00851088" w:rsidRPr="00274D53">
        <w:rPr>
          <w:sz w:val="23"/>
          <w:szCs w:val="23"/>
        </w:rPr>
        <w:t>Инесса Михайловна, младший научный сотрудник</w:t>
      </w:r>
      <w:r w:rsidR="00851088" w:rsidRPr="00274D53">
        <w:rPr>
          <w:i/>
          <w:sz w:val="23"/>
          <w:szCs w:val="23"/>
        </w:rPr>
        <w:t xml:space="preserve"> </w:t>
      </w:r>
      <w:r w:rsidR="00851088" w:rsidRPr="00274D53">
        <w:rPr>
          <w:iCs/>
          <w:sz w:val="23"/>
          <w:szCs w:val="23"/>
        </w:rPr>
        <w:t xml:space="preserve">отделения морфологической диагностики отдела онкологии МОНИКИ, младший научный сотрудник лаборатории инновационной патоморфологии </w:t>
      </w:r>
      <w:r w:rsidR="00851088" w:rsidRPr="00274D53">
        <w:rPr>
          <w:sz w:val="23"/>
          <w:szCs w:val="23"/>
        </w:rPr>
        <w:t>ГБУЗ «Московский Клинический Научны</w:t>
      </w:r>
      <w:r w:rsidR="0028613F" w:rsidRPr="00274D53">
        <w:rPr>
          <w:sz w:val="23"/>
          <w:szCs w:val="23"/>
        </w:rPr>
        <w:t>й Центр им. А. С. Логинова» ДЗМ.</w:t>
      </w:r>
    </w:p>
    <w:p w14:paraId="694F2838" w14:textId="1006F4F8" w:rsidR="00851088" w:rsidRPr="00274D53" w:rsidRDefault="00297FA1" w:rsidP="004D08BF">
      <w:pPr>
        <w:spacing w:after="0" w:line="276" w:lineRule="auto"/>
        <w:ind w:left="1416" w:hanging="1416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10:55</w:t>
      </w:r>
      <w:r w:rsidR="00851088" w:rsidRPr="00274D53">
        <w:rPr>
          <w:sz w:val="23"/>
          <w:szCs w:val="23"/>
        </w:rPr>
        <w:t>│0</w:t>
      </w:r>
      <w:r w:rsidRPr="00274D53">
        <w:rPr>
          <w:sz w:val="23"/>
          <w:szCs w:val="23"/>
        </w:rPr>
        <w:t>5'</w:t>
      </w:r>
      <w:r w:rsidRPr="00274D53">
        <w:rPr>
          <w:sz w:val="23"/>
          <w:szCs w:val="23"/>
        </w:rPr>
        <w:tab/>
        <w:t>Ответы на вопросы. Дискуссия.</w:t>
      </w:r>
    </w:p>
    <w:p w14:paraId="57412001" w14:textId="77777777" w:rsidR="00CC2BF0" w:rsidRPr="00274D53" w:rsidRDefault="00CC2BF0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</w:p>
    <w:p w14:paraId="3475CC64" w14:textId="5A572E16" w:rsidR="00851088" w:rsidRPr="00274D53" w:rsidRDefault="00A62FC8" w:rsidP="00FE49A2">
      <w:pPr>
        <w:spacing w:after="0" w:line="240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</w:t>
      </w:r>
      <w:r w:rsidR="00297FA1" w:rsidRPr="00274D53">
        <w:rPr>
          <w:sz w:val="23"/>
          <w:szCs w:val="23"/>
        </w:rPr>
        <w:t>1</w:t>
      </w:r>
      <w:r w:rsidR="00851088" w:rsidRPr="00274D53">
        <w:rPr>
          <w:sz w:val="23"/>
          <w:szCs w:val="23"/>
        </w:rPr>
        <w:t>:</w:t>
      </w:r>
      <w:r w:rsidR="00297FA1" w:rsidRPr="00274D53">
        <w:rPr>
          <w:sz w:val="23"/>
          <w:szCs w:val="23"/>
        </w:rPr>
        <w:t>00</w:t>
      </w:r>
      <w:r w:rsidR="00851088" w:rsidRPr="00274D53">
        <w:rPr>
          <w:sz w:val="23"/>
          <w:szCs w:val="23"/>
        </w:rPr>
        <w:t>│20'</w:t>
      </w:r>
      <w:proofErr w:type="gramStart"/>
      <w:r w:rsidR="00851088" w:rsidRPr="00274D53">
        <w:rPr>
          <w:sz w:val="23"/>
          <w:szCs w:val="23"/>
        </w:rPr>
        <w:tab/>
        <w:t>«</w:t>
      </w:r>
      <w:proofErr w:type="gramEnd"/>
      <w:r w:rsidR="00851088" w:rsidRPr="00274D53">
        <w:rPr>
          <w:iCs/>
          <w:sz w:val="23"/>
          <w:szCs w:val="23"/>
        </w:rPr>
        <w:t>РЕДКИЕ ОПУХОЛЕВЫЕ И ПСЕВДООПУХОЛЕВЫЕ ПОРАЖЕНИЯ ОРГАНОВ ГОЛОВЫ И ШЕИ</w:t>
      </w:r>
      <w:r w:rsidR="00851088" w:rsidRPr="00274D53">
        <w:rPr>
          <w:sz w:val="23"/>
          <w:szCs w:val="23"/>
        </w:rPr>
        <w:t>»</w:t>
      </w:r>
      <w:bookmarkStart w:id="0" w:name="_GoBack"/>
      <w:bookmarkEnd w:id="0"/>
    </w:p>
    <w:p w14:paraId="76DAF53E" w14:textId="3555F92C" w:rsidR="00851088" w:rsidRPr="00274D53" w:rsidRDefault="00C859BC" w:rsidP="004D08BF">
      <w:pPr>
        <w:spacing w:after="0" w:line="276" w:lineRule="auto"/>
        <w:ind w:left="1418" w:hanging="2"/>
        <w:contextualSpacing/>
        <w:jc w:val="both"/>
        <w:rPr>
          <w:rFonts w:cs="Arial"/>
          <w:color w:val="333333"/>
          <w:sz w:val="23"/>
          <w:szCs w:val="23"/>
          <w:shd w:val="clear" w:color="auto" w:fill="FFFFFF"/>
        </w:rPr>
      </w:pPr>
      <w:r w:rsidRPr="00274D53">
        <w:rPr>
          <w:sz w:val="23"/>
          <w:szCs w:val="23"/>
        </w:rPr>
        <w:lastRenderedPageBreak/>
        <w:t xml:space="preserve">к.м.н. </w:t>
      </w:r>
      <w:r w:rsidR="00851088" w:rsidRPr="00274D53">
        <w:rPr>
          <w:sz w:val="23"/>
          <w:szCs w:val="23"/>
        </w:rPr>
        <w:t>Васильев Валентин Николаевич</w:t>
      </w:r>
      <w:r w:rsidR="00DE0119" w:rsidRPr="00274D53">
        <w:rPr>
          <w:sz w:val="23"/>
          <w:szCs w:val="23"/>
        </w:rPr>
        <w:t>,</w:t>
      </w:r>
      <w:r w:rsidRPr="00274D53">
        <w:rPr>
          <w:sz w:val="23"/>
          <w:szCs w:val="23"/>
        </w:rPr>
        <w:t xml:space="preserve"> заведующий отделением опухолей головы и шеи МОНИКИ, </w:t>
      </w:r>
      <w:r w:rsidRPr="00274D53">
        <w:rPr>
          <w:rFonts w:cs="Arial"/>
          <w:color w:val="333333"/>
          <w:sz w:val="23"/>
          <w:szCs w:val="23"/>
          <w:shd w:val="clear" w:color="auto" w:fill="FFFFFF"/>
        </w:rPr>
        <w:t>доцент кафедры онкологии и пластической хирургии АПО ФМБА России</w:t>
      </w:r>
      <w:r w:rsidR="00365B81" w:rsidRPr="00274D53">
        <w:rPr>
          <w:rFonts w:cs="Arial"/>
          <w:color w:val="333333"/>
          <w:sz w:val="23"/>
          <w:szCs w:val="23"/>
          <w:shd w:val="clear" w:color="auto" w:fill="FFFFFF"/>
        </w:rPr>
        <w:t>.</w:t>
      </w:r>
    </w:p>
    <w:p w14:paraId="46A616EE" w14:textId="465AAAD1" w:rsidR="00851088" w:rsidRPr="00274D53" w:rsidRDefault="00851088" w:rsidP="004D08BF">
      <w:pPr>
        <w:spacing w:after="0" w:line="276" w:lineRule="auto"/>
        <w:ind w:left="1416" w:hanging="1416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11:</w:t>
      </w:r>
      <w:r w:rsidR="00297FA1" w:rsidRPr="00274D53">
        <w:rPr>
          <w:sz w:val="23"/>
          <w:szCs w:val="23"/>
        </w:rPr>
        <w:t>20</w:t>
      </w:r>
      <w:r w:rsidRPr="00274D53">
        <w:rPr>
          <w:sz w:val="23"/>
          <w:szCs w:val="23"/>
        </w:rPr>
        <w:t>│0</w:t>
      </w:r>
      <w:r w:rsidR="00297FA1" w:rsidRPr="00274D53">
        <w:rPr>
          <w:sz w:val="23"/>
          <w:szCs w:val="23"/>
        </w:rPr>
        <w:t>5'</w:t>
      </w:r>
      <w:r w:rsidR="00297FA1" w:rsidRPr="00274D53">
        <w:rPr>
          <w:sz w:val="23"/>
          <w:szCs w:val="23"/>
        </w:rPr>
        <w:tab/>
        <w:t>Ответы на вопросы. Дискуссия.</w:t>
      </w:r>
    </w:p>
    <w:p w14:paraId="78DA17B4" w14:textId="77777777" w:rsidR="00A02DAD" w:rsidRPr="00274D53" w:rsidRDefault="00A02DAD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</w:p>
    <w:p w14:paraId="04FBCDE4" w14:textId="174C999E" w:rsidR="0026759A" w:rsidRPr="00274D53" w:rsidRDefault="00A62FC8" w:rsidP="004D08BF">
      <w:pPr>
        <w:spacing w:after="0" w:line="276" w:lineRule="auto"/>
        <w:ind w:left="1418" w:right="-1" w:hanging="1418"/>
        <w:contextualSpacing/>
        <w:jc w:val="both"/>
        <w:rPr>
          <w:rFonts w:eastAsia="Times New Roman"/>
          <w:sz w:val="23"/>
          <w:szCs w:val="23"/>
        </w:rPr>
      </w:pPr>
      <w:r w:rsidRPr="00274D53">
        <w:rPr>
          <w:sz w:val="23"/>
          <w:szCs w:val="23"/>
        </w:rPr>
        <w:t>11:</w:t>
      </w:r>
      <w:r w:rsidR="00297FA1" w:rsidRPr="00274D53">
        <w:rPr>
          <w:sz w:val="23"/>
          <w:szCs w:val="23"/>
        </w:rPr>
        <w:t>25</w:t>
      </w:r>
      <w:r w:rsidR="00CA34E1" w:rsidRPr="00274D53">
        <w:rPr>
          <w:sz w:val="23"/>
          <w:szCs w:val="23"/>
        </w:rPr>
        <w:t>│20'</w:t>
      </w:r>
      <w:proofErr w:type="gramStart"/>
      <w:r w:rsidR="00CA34E1" w:rsidRPr="00274D53">
        <w:rPr>
          <w:sz w:val="23"/>
          <w:szCs w:val="23"/>
        </w:rPr>
        <w:tab/>
      </w:r>
      <w:r w:rsidR="0026759A" w:rsidRPr="00274D53">
        <w:rPr>
          <w:rFonts w:eastAsia="Times New Roman"/>
          <w:caps/>
          <w:sz w:val="23"/>
          <w:szCs w:val="23"/>
        </w:rPr>
        <w:t>«</w:t>
      </w:r>
      <w:proofErr w:type="gramEnd"/>
      <w:r w:rsidR="0026759A" w:rsidRPr="00274D53">
        <w:rPr>
          <w:rFonts w:eastAsia="Times New Roman"/>
          <w:caps/>
          <w:sz w:val="23"/>
          <w:szCs w:val="23"/>
        </w:rPr>
        <w:t xml:space="preserve">Цитологический «портрет» перифокальной зоны церебральных метастазов и глиом» </w:t>
      </w:r>
    </w:p>
    <w:p w14:paraId="4B1645D8" w14:textId="52167247" w:rsidR="0026759A" w:rsidRPr="00274D53" w:rsidRDefault="0026759A" w:rsidP="004D08BF">
      <w:pPr>
        <w:spacing w:after="0" w:line="276" w:lineRule="auto"/>
        <w:ind w:left="1418" w:right="-1"/>
        <w:contextualSpacing/>
        <w:jc w:val="both"/>
        <w:rPr>
          <w:rFonts w:eastAsia="Times New Roman"/>
          <w:sz w:val="23"/>
          <w:szCs w:val="23"/>
        </w:rPr>
      </w:pPr>
      <w:r w:rsidRPr="00274D53">
        <w:rPr>
          <w:rFonts w:eastAsia="Times New Roman"/>
          <w:sz w:val="23"/>
          <w:szCs w:val="23"/>
        </w:rPr>
        <w:t>к.м.н. Ермолаев Антон Юрьевич, нейрохирург, старший научный сотрудник отделения нейрохирургии МОНИКИ;</w:t>
      </w:r>
    </w:p>
    <w:p w14:paraId="30825B24" w14:textId="20525596" w:rsidR="0026759A" w:rsidRPr="00274D53" w:rsidRDefault="0026759A" w:rsidP="004D08BF">
      <w:pPr>
        <w:spacing w:after="0" w:line="276" w:lineRule="auto"/>
        <w:ind w:left="1418" w:right="-1"/>
        <w:contextualSpacing/>
        <w:jc w:val="both"/>
        <w:rPr>
          <w:rFonts w:eastAsia="Times New Roman"/>
          <w:sz w:val="23"/>
          <w:szCs w:val="23"/>
        </w:rPr>
      </w:pPr>
      <w:r w:rsidRPr="00274D53">
        <w:rPr>
          <w:rFonts w:eastAsia="Times New Roman"/>
          <w:sz w:val="23"/>
          <w:szCs w:val="23"/>
        </w:rPr>
        <w:t>д.м.н. Реваз Семенович Джинджихадзе, руководитель отделения нейрохирургии МОНИКИ, главный внештатный специалист по нейрохирургии Министерства здравоохранения Московской области, профессор кафедры нейрохирургии РМАНПО.</w:t>
      </w:r>
    </w:p>
    <w:p w14:paraId="2A560106" w14:textId="26CD3BD1" w:rsidR="00684326" w:rsidRPr="00274D53" w:rsidRDefault="00297FA1" w:rsidP="004D08BF">
      <w:pPr>
        <w:pStyle w:val="af"/>
        <w:spacing w:line="276" w:lineRule="auto"/>
        <w:ind w:left="1418" w:hanging="1418"/>
        <w:contextualSpacing/>
        <w:rPr>
          <w:sz w:val="23"/>
          <w:szCs w:val="23"/>
        </w:rPr>
      </w:pPr>
      <w:r w:rsidRPr="00274D53">
        <w:rPr>
          <w:sz w:val="23"/>
          <w:szCs w:val="23"/>
        </w:rPr>
        <w:t>11:45</w:t>
      </w:r>
      <w:r w:rsidR="00684326" w:rsidRPr="00274D53">
        <w:rPr>
          <w:sz w:val="23"/>
          <w:szCs w:val="23"/>
        </w:rPr>
        <w:t>│0</w:t>
      </w:r>
      <w:r w:rsidRPr="00274D53">
        <w:rPr>
          <w:sz w:val="23"/>
          <w:szCs w:val="23"/>
        </w:rPr>
        <w:t>5'</w:t>
      </w:r>
      <w:r w:rsidRPr="00274D53">
        <w:rPr>
          <w:sz w:val="23"/>
          <w:szCs w:val="23"/>
        </w:rPr>
        <w:tab/>
        <w:t>Ответы на вопросы. Дискуссия</w:t>
      </w:r>
    </w:p>
    <w:p w14:paraId="61CC51DB" w14:textId="77777777" w:rsidR="00A02DAD" w:rsidRPr="00274D53" w:rsidRDefault="00A02DAD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</w:p>
    <w:p w14:paraId="40721F91" w14:textId="7C47E1DE" w:rsidR="00684326" w:rsidRPr="00274D53" w:rsidRDefault="00297FA1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11:50</w:t>
      </w:r>
      <w:r w:rsidR="00684326" w:rsidRPr="00274D53">
        <w:rPr>
          <w:sz w:val="23"/>
          <w:szCs w:val="23"/>
        </w:rPr>
        <w:t>│20'</w:t>
      </w:r>
      <w:proofErr w:type="gramStart"/>
      <w:r w:rsidR="00684326" w:rsidRPr="00274D53">
        <w:rPr>
          <w:sz w:val="23"/>
          <w:szCs w:val="23"/>
        </w:rPr>
        <w:tab/>
        <w:t>«</w:t>
      </w:r>
      <w:proofErr w:type="gramEnd"/>
      <w:r w:rsidR="00E53E40" w:rsidRPr="00274D53">
        <w:rPr>
          <w:iCs/>
          <w:caps/>
          <w:sz w:val="23"/>
          <w:szCs w:val="23"/>
        </w:rPr>
        <w:t>Опухоли ЦНС, не включенные в классификацию воз</w:t>
      </w:r>
      <w:r w:rsidR="00684326" w:rsidRPr="00274D53">
        <w:rPr>
          <w:sz w:val="23"/>
          <w:szCs w:val="23"/>
        </w:rPr>
        <w:t>»</w:t>
      </w:r>
    </w:p>
    <w:p w14:paraId="4A009B7A" w14:textId="1C0365FE" w:rsidR="00502A49" w:rsidRPr="00274D53" w:rsidRDefault="00502A49" w:rsidP="004D08BF">
      <w:pPr>
        <w:pStyle w:val="af"/>
        <w:spacing w:line="276" w:lineRule="auto"/>
        <w:ind w:left="1418"/>
        <w:contextualSpacing/>
        <w:rPr>
          <w:sz w:val="23"/>
          <w:szCs w:val="23"/>
        </w:rPr>
      </w:pPr>
      <w:r w:rsidRPr="00274D53">
        <w:rPr>
          <w:sz w:val="23"/>
          <w:szCs w:val="23"/>
        </w:rPr>
        <w:t xml:space="preserve">д.м.н. </w:t>
      </w:r>
      <w:r w:rsidR="00E53E40" w:rsidRPr="00274D53">
        <w:rPr>
          <w:sz w:val="23"/>
          <w:szCs w:val="23"/>
        </w:rPr>
        <w:t xml:space="preserve">Рыжова </w:t>
      </w:r>
      <w:r w:rsidR="004A5C9B" w:rsidRPr="00274D53">
        <w:rPr>
          <w:sz w:val="23"/>
          <w:szCs w:val="23"/>
        </w:rPr>
        <w:t>Марина Владимировна, з</w:t>
      </w:r>
      <w:r w:rsidRPr="00274D53">
        <w:rPr>
          <w:sz w:val="23"/>
          <w:szCs w:val="23"/>
        </w:rPr>
        <w:t xml:space="preserve">аведующий патологоанатомическим отделением </w:t>
      </w:r>
      <w:r w:rsidR="0028613F" w:rsidRPr="00274D53">
        <w:rPr>
          <w:sz w:val="23"/>
          <w:szCs w:val="23"/>
        </w:rPr>
        <w:t>ФГАУ НМИЦ нейрохирургии им. академика Н.Н. Бурденко Минздрава России</w:t>
      </w:r>
    </w:p>
    <w:p w14:paraId="0E08B27C" w14:textId="3A6F8DCC" w:rsidR="00502A49" w:rsidRPr="00274D53" w:rsidRDefault="00502A49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</w:t>
      </w:r>
      <w:r w:rsidR="00297FA1" w:rsidRPr="00274D53">
        <w:rPr>
          <w:sz w:val="23"/>
          <w:szCs w:val="23"/>
        </w:rPr>
        <w:t>2</w:t>
      </w:r>
      <w:r w:rsidRPr="00274D53">
        <w:rPr>
          <w:sz w:val="23"/>
          <w:szCs w:val="23"/>
        </w:rPr>
        <w:t>:</w:t>
      </w:r>
      <w:r w:rsidR="00297FA1" w:rsidRPr="00274D53">
        <w:rPr>
          <w:sz w:val="23"/>
          <w:szCs w:val="23"/>
        </w:rPr>
        <w:t>10</w:t>
      </w:r>
      <w:r w:rsidRPr="00274D53">
        <w:rPr>
          <w:sz w:val="23"/>
          <w:szCs w:val="23"/>
        </w:rPr>
        <w:t>│0</w:t>
      </w:r>
      <w:r w:rsidR="00297FA1" w:rsidRPr="00274D53">
        <w:rPr>
          <w:sz w:val="23"/>
          <w:szCs w:val="23"/>
        </w:rPr>
        <w:t>5</w:t>
      </w:r>
      <w:r w:rsidRPr="00274D53">
        <w:rPr>
          <w:sz w:val="23"/>
          <w:szCs w:val="23"/>
        </w:rPr>
        <w:t>'</w:t>
      </w:r>
      <w:r w:rsidRPr="00274D53">
        <w:rPr>
          <w:sz w:val="23"/>
          <w:szCs w:val="23"/>
        </w:rPr>
        <w:tab/>
        <w:t>Ответы на вопросы</w:t>
      </w:r>
      <w:r w:rsidR="00297FA1" w:rsidRPr="00274D53">
        <w:rPr>
          <w:sz w:val="23"/>
          <w:szCs w:val="23"/>
        </w:rPr>
        <w:t>. Дискуссия.</w:t>
      </w:r>
    </w:p>
    <w:p w14:paraId="766D31B8" w14:textId="77777777" w:rsidR="00A02DAD" w:rsidRPr="00274D53" w:rsidRDefault="00A02DAD" w:rsidP="004D08BF">
      <w:pPr>
        <w:tabs>
          <w:tab w:val="left" w:pos="567"/>
        </w:tabs>
        <w:spacing w:after="0" w:line="276" w:lineRule="auto"/>
        <w:contextualSpacing/>
        <w:jc w:val="both"/>
        <w:rPr>
          <w:sz w:val="23"/>
          <w:szCs w:val="23"/>
        </w:rPr>
      </w:pPr>
    </w:p>
    <w:p w14:paraId="0DA1E3E7" w14:textId="641D8D2E" w:rsidR="00F939EB" w:rsidRPr="00274D53" w:rsidRDefault="00A62FC8" w:rsidP="004D08BF">
      <w:pPr>
        <w:tabs>
          <w:tab w:val="left" w:pos="567"/>
        </w:tabs>
        <w:spacing w:after="0" w:line="276" w:lineRule="auto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12:</w:t>
      </w:r>
      <w:r w:rsidR="00274D53" w:rsidRPr="00274D53">
        <w:rPr>
          <w:sz w:val="23"/>
          <w:szCs w:val="23"/>
        </w:rPr>
        <w:t>15</w:t>
      </w:r>
      <w:r w:rsidR="00502A49" w:rsidRPr="00274D53">
        <w:rPr>
          <w:sz w:val="23"/>
          <w:szCs w:val="23"/>
        </w:rPr>
        <w:t>│20'</w:t>
      </w:r>
      <w:proofErr w:type="gramStart"/>
      <w:r w:rsidR="00684326" w:rsidRPr="00274D53">
        <w:rPr>
          <w:sz w:val="23"/>
          <w:szCs w:val="23"/>
        </w:rPr>
        <w:tab/>
      </w:r>
      <w:r w:rsidR="00DE0119" w:rsidRPr="00274D53">
        <w:rPr>
          <w:sz w:val="23"/>
          <w:szCs w:val="23"/>
        </w:rPr>
        <w:t>«</w:t>
      </w:r>
      <w:proofErr w:type="gramEnd"/>
      <w:r w:rsidR="00B56061" w:rsidRPr="00274D53">
        <w:rPr>
          <w:sz w:val="23"/>
          <w:szCs w:val="23"/>
        </w:rPr>
        <w:t>РЕДКИЕ ОПУХОЛИ ВЕК</w:t>
      </w:r>
      <w:r w:rsidR="00DE0119" w:rsidRPr="00274D53">
        <w:rPr>
          <w:sz w:val="23"/>
          <w:szCs w:val="23"/>
        </w:rPr>
        <w:t>»</w:t>
      </w:r>
    </w:p>
    <w:p w14:paraId="7531D617" w14:textId="492D0200" w:rsidR="00684326" w:rsidRPr="00274D53" w:rsidRDefault="00DE0119" w:rsidP="004D08BF">
      <w:pPr>
        <w:tabs>
          <w:tab w:val="left" w:pos="567"/>
        </w:tabs>
        <w:spacing w:after="0" w:line="276" w:lineRule="auto"/>
        <w:ind w:left="1416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 xml:space="preserve">д.м.н., профессор </w:t>
      </w:r>
      <w:r w:rsidR="00684326" w:rsidRPr="00274D53">
        <w:rPr>
          <w:sz w:val="23"/>
          <w:szCs w:val="23"/>
        </w:rPr>
        <w:t>Гришина Елена Евгеньевна</w:t>
      </w:r>
      <w:r w:rsidR="004A5C9B" w:rsidRPr="00274D53">
        <w:rPr>
          <w:sz w:val="23"/>
          <w:szCs w:val="23"/>
        </w:rPr>
        <w:t>, г</w:t>
      </w:r>
      <w:r w:rsidRPr="00274D53">
        <w:rPr>
          <w:sz w:val="23"/>
          <w:szCs w:val="23"/>
        </w:rPr>
        <w:t>лавный научный сотрудник онкологического отделения хирургических методов лечения, врач офтальмологического отделения, профессор кафедры офтальмологии и оптометрии</w:t>
      </w:r>
      <w:r w:rsidR="004A5C9B" w:rsidRPr="00274D53">
        <w:rPr>
          <w:sz w:val="23"/>
          <w:szCs w:val="23"/>
        </w:rPr>
        <w:t xml:space="preserve"> ФУВ</w:t>
      </w:r>
      <w:r w:rsidR="008D0843" w:rsidRPr="00274D53">
        <w:rPr>
          <w:sz w:val="23"/>
          <w:szCs w:val="23"/>
        </w:rPr>
        <w:t xml:space="preserve"> МОНИКИ.</w:t>
      </w:r>
    </w:p>
    <w:p w14:paraId="0C07C376" w14:textId="76634940" w:rsidR="00DE0119" w:rsidRPr="00274D53" w:rsidRDefault="00DE0119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</w:t>
      </w:r>
      <w:r w:rsidR="00106115" w:rsidRPr="00274D53">
        <w:rPr>
          <w:sz w:val="23"/>
          <w:szCs w:val="23"/>
        </w:rPr>
        <w:t>2</w:t>
      </w:r>
      <w:r w:rsidR="00274D53" w:rsidRPr="00274D53">
        <w:rPr>
          <w:sz w:val="23"/>
          <w:szCs w:val="23"/>
        </w:rPr>
        <w:t>:35</w:t>
      </w:r>
      <w:r w:rsidRPr="00274D53">
        <w:rPr>
          <w:sz w:val="23"/>
          <w:szCs w:val="23"/>
        </w:rPr>
        <w:t>│0</w:t>
      </w:r>
      <w:r w:rsidR="00274D53" w:rsidRPr="00274D53">
        <w:rPr>
          <w:sz w:val="23"/>
          <w:szCs w:val="23"/>
        </w:rPr>
        <w:t>5</w:t>
      </w:r>
      <w:r w:rsidRPr="00274D53">
        <w:rPr>
          <w:sz w:val="23"/>
          <w:szCs w:val="23"/>
        </w:rPr>
        <w:t>'</w:t>
      </w:r>
      <w:r w:rsidRPr="00274D53">
        <w:rPr>
          <w:sz w:val="23"/>
          <w:szCs w:val="23"/>
        </w:rPr>
        <w:tab/>
        <w:t>Ответы на вопросы;</w:t>
      </w:r>
    </w:p>
    <w:p w14:paraId="56196703" w14:textId="77777777" w:rsidR="00A02DAD" w:rsidRPr="00274D53" w:rsidRDefault="00A02DAD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</w:p>
    <w:p w14:paraId="72992977" w14:textId="7E752459" w:rsidR="006250BB" w:rsidRPr="00274D53" w:rsidRDefault="00DE0119" w:rsidP="004D08BF">
      <w:pPr>
        <w:spacing w:after="0" w:line="276" w:lineRule="auto"/>
        <w:ind w:left="1418" w:hanging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>1</w:t>
      </w:r>
      <w:r w:rsidR="00106115" w:rsidRPr="00274D53">
        <w:rPr>
          <w:sz w:val="23"/>
          <w:szCs w:val="23"/>
        </w:rPr>
        <w:t>2</w:t>
      </w:r>
      <w:r w:rsidRPr="00274D53">
        <w:rPr>
          <w:sz w:val="23"/>
          <w:szCs w:val="23"/>
        </w:rPr>
        <w:t>:</w:t>
      </w:r>
      <w:r w:rsidR="00274D53" w:rsidRPr="00274D53">
        <w:rPr>
          <w:sz w:val="23"/>
          <w:szCs w:val="23"/>
        </w:rPr>
        <w:t>40</w:t>
      </w:r>
      <w:r w:rsidRPr="00274D53">
        <w:rPr>
          <w:sz w:val="23"/>
          <w:szCs w:val="23"/>
        </w:rPr>
        <w:t>│20'</w:t>
      </w:r>
      <w:r w:rsidR="00106115" w:rsidRPr="00274D53">
        <w:rPr>
          <w:sz w:val="23"/>
          <w:szCs w:val="23"/>
        </w:rPr>
        <w:t xml:space="preserve"> </w:t>
      </w:r>
      <w:proofErr w:type="gramStart"/>
      <w:r w:rsidR="00106115" w:rsidRPr="00274D53">
        <w:rPr>
          <w:sz w:val="23"/>
          <w:szCs w:val="23"/>
        </w:rPr>
        <w:tab/>
      </w:r>
      <w:r w:rsidR="006250BB" w:rsidRPr="00274D53">
        <w:rPr>
          <w:sz w:val="23"/>
          <w:szCs w:val="23"/>
        </w:rPr>
        <w:t>«</w:t>
      </w:r>
      <w:proofErr w:type="gramEnd"/>
      <w:r w:rsidR="006250BB" w:rsidRPr="00274D53">
        <w:rPr>
          <w:iCs/>
          <w:sz w:val="23"/>
          <w:szCs w:val="23"/>
        </w:rPr>
        <w:t>HPV-АССОЦИИРОВАННЫЕ ОПУХОЛИ ГОЛОВЫ И ШЕИ - ВЗГЛЯД МОРФОЛОГА</w:t>
      </w:r>
      <w:r w:rsidR="006250BB" w:rsidRPr="00274D53">
        <w:rPr>
          <w:sz w:val="23"/>
          <w:szCs w:val="23"/>
        </w:rPr>
        <w:t>»</w:t>
      </w:r>
    </w:p>
    <w:p w14:paraId="6EDB2A1B" w14:textId="562F92B4" w:rsidR="0028613F" w:rsidRPr="00274D53" w:rsidRDefault="00A62FC8" w:rsidP="004D08BF">
      <w:pPr>
        <w:spacing w:after="0" w:line="276" w:lineRule="auto"/>
        <w:ind w:left="1418"/>
        <w:contextualSpacing/>
        <w:jc w:val="both"/>
        <w:rPr>
          <w:sz w:val="23"/>
          <w:szCs w:val="23"/>
        </w:rPr>
      </w:pPr>
      <w:r w:rsidRPr="00274D53">
        <w:rPr>
          <w:sz w:val="23"/>
          <w:szCs w:val="23"/>
        </w:rPr>
        <w:t xml:space="preserve">д.м.н. </w:t>
      </w:r>
      <w:r w:rsidR="00C859BC" w:rsidRPr="00274D53">
        <w:rPr>
          <w:sz w:val="23"/>
          <w:szCs w:val="23"/>
        </w:rPr>
        <w:t xml:space="preserve">Сетдикова </w:t>
      </w:r>
      <w:r w:rsidRPr="00274D53">
        <w:rPr>
          <w:sz w:val="23"/>
          <w:szCs w:val="23"/>
        </w:rPr>
        <w:t>Галия Равилевна, заведующий отделением морфологической диагностики отдела онкологии, п</w:t>
      </w:r>
      <w:r w:rsidR="00B075BB" w:rsidRPr="00274D53">
        <w:rPr>
          <w:sz w:val="23"/>
          <w:szCs w:val="23"/>
        </w:rPr>
        <w:t>рофессор кафедры п</w:t>
      </w:r>
      <w:r w:rsidRPr="00274D53">
        <w:rPr>
          <w:sz w:val="23"/>
          <w:szCs w:val="23"/>
        </w:rPr>
        <w:t>атологической анатомии и судебной медицины ФУВ МОНИКИ.</w:t>
      </w:r>
    </w:p>
    <w:p w14:paraId="1DA15F2C" w14:textId="4CDDDB47" w:rsidR="00CA34E1" w:rsidRPr="00F15038" w:rsidRDefault="00842FAC" w:rsidP="004D08BF">
      <w:pPr>
        <w:spacing w:after="0" w:line="276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D53">
        <w:rPr>
          <w:sz w:val="23"/>
          <w:szCs w:val="23"/>
        </w:rPr>
        <w:t>1</w:t>
      </w:r>
      <w:r w:rsidR="00274D53" w:rsidRPr="00274D53">
        <w:rPr>
          <w:sz w:val="23"/>
          <w:szCs w:val="23"/>
        </w:rPr>
        <w:t>3</w:t>
      </w:r>
      <w:r w:rsidR="00106115" w:rsidRPr="00274D53">
        <w:rPr>
          <w:sz w:val="23"/>
          <w:szCs w:val="23"/>
        </w:rPr>
        <w:t>:</w:t>
      </w:r>
      <w:r w:rsidR="00274D53" w:rsidRPr="00274D53">
        <w:rPr>
          <w:sz w:val="23"/>
          <w:szCs w:val="23"/>
        </w:rPr>
        <w:t>00</w:t>
      </w:r>
      <w:r w:rsidRPr="00274D53">
        <w:rPr>
          <w:sz w:val="23"/>
          <w:szCs w:val="23"/>
        </w:rPr>
        <w:t>│0</w:t>
      </w:r>
      <w:r w:rsidR="00274D53" w:rsidRPr="00274D53">
        <w:rPr>
          <w:sz w:val="23"/>
          <w:szCs w:val="23"/>
        </w:rPr>
        <w:t>5</w:t>
      </w:r>
      <w:r w:rsidR="00106115" w:rsidRPr="00274D53">
        <w:rPr>
          <w:sz w:val="23"/>
          <w:szCs w:val="23"/>
        </w:rPr>
        <w:t>'</w:t>
      </w:r>
      <w:r w:rsidR="00106115" w:rsidRPr="00274D53">
        <w:rPr>
          <w:sz w:val="23"/>
          <w:szCs w:val="23"/>
        </w:rPr>
        <w:tab/>
        <w:t>Ответы на вопросы</w:t>
      </w:r>
      <w:r w:rsidR="008D0843" w:rsidRPr="00274D53">
        <w:rPr>
          <w:sz w:val="23"/>
          <w:szCs w:val="23"/>
        </w:rPr>
        <w:t>.</w:t>
      </w:r>
      <w:r w:rsidR="00274D53" w:rsidRPr="00274D53">
        <w:rPr>
          <w:sz w:val="23"/>
          <w:szCs w:val="23"/>
        </w:rPr>
        <w:t xml:space="preserve"> Дискуссия.</w:t>
      </w:r>
    </w:p>
    <w:sectPr w:rsidR="00CA34E1" w:rsidRPr="00F15038" w:rsidSect="0008075C">
      <w:pgSz w:w="11906" w:h="16838"/>
      <w:pgMar w:top="1134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583"/>
    <w:multiLevelType w:val="hybridMultilevel"/>
    <w:tmpl w:val="9690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70C2"/>
    <w:multiLevelType w:val="multilevel"/>
    <w:tmpl w:val="43F8F4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6B67B0"/>
    <w:multiLevelType w:val="hybridMultilevel"/>
    <w:tmpl w:val="0BCC1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7A45AC"/>
    <w:multiLevelType w:val="hybridMultilevel"/>
    <w:tmpl w:val="11A0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1AD8"/>
    <w:multiLevelType w:val="multilevel"/>
    <w:tmpl w:val="29889AA0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33"/>
    <w:rsid w:val="000210AA"/>
    <w:rsid w:val="00023FEF"/>
    <w:rsid w:val="00032A0B"/>
    <w:rsid w:val="00053DE1"/>
    <w:rsid w:val="000762E2"/>
    <w:rsid w:val="0008075C"/>
    <w:rsid w:val="000C0F93"/>
    <w:rsid w:val="000C3C0F"/>
    <w:rsid w:val="000D44D4"/>
    <w:rsid w:val="00106115"/>
    <w:rsid w:val="0015345B"/>
    <w:rsid w:val="001837B7"/>
    <w:rsid w:val="00193728"/>
    <w:rsid w:val="001B04EC"/>
    <w:rsid w:val="001B4C75"/>
    <w:rsid w:val="001C7B6D"/>
    <w:rsid w:val="001D37CE"/>
    <w:rsid w:val="001E1B33"/>
    <w:rsid w:val="001E43F9"/>
    <w:rsid w:val="00201322"/>
    <w:rsid w:val="002102D5"/>
    <w:rsid w:val="00221B21"/>
    <w:rsid w:val="00221D53"/>
    <w:rsid w:val="00247340"/>
    <w:rsid w:val="0026759A"/>
    <w:rsid w:val="00274D53"/>
    <w:rsid w:val="0028613F"/>
    <w:rsid w:val="00296E76"/>
    <w:rsid w:val="00297FA1"/>
    <w:rsid w:val="002B5C89"/>
    <w:rsid w:val="002C675E"/>
    <w:rsid w:val="002D408F"/>
    <w:rsid w:val="00310A45"/>
    <w:rsid w:val="0031373B"/>
    <w:rsid w:val="00322929"/>
    <w:rsid w:val="003426A1"/>
    <w:rsid w:val="00357C9D"/>
    <w:rsid w:val="00365B81"/>
    <w:rsid w:val="0039115C"/>
    <w:rsid w:val="003A0F66"/>
    <w:rsid w:val="003E7400"/>
    <w:rsid w:val="003F15C0"/>
    <w:rsid w:val="003F397A"/>
    <w:rsid w:val="00422F4C"/>
    <w:rsid w:val="00423BEA"/>
    <w:rsid w:val="00424ADB"/>
    <w:rsid w:val="00435178"/>
    <w:rsid w:val="00456217"/>
    <w:rsid w:val="00472371"/>
    <w:rsid w:val="00482C22"/>
    <w:rsid w:val="0049005E"/>
    <w:rsid w:val="004A0FBB"/>
    <w:rsid w:val="004A15F8"/>
    <w:rsid w:val="004A3F3C"/>
    <w:rsid w:val="004A5C9B"/>
    <w:rsid w:val="004D08BF"/>
    <w:rsid w:val="004F496F"/>
    <w:rsid w:val="00502A49"/>
    <w:rsid w:val="00510612"/>
    <w:rsid w:val="00533516"/>
    <w:rsid w:val="005404F0"/>
    <w:rsid w:val="0054686B"/>
    <w:rsid w:val="00560DEF"/>
    <w:rsid w:val="00562552"/>
    <w:rsid w:val="00574AC4"/>
    <w:rsid w:val="005844EB"/>
    <w:rsid w:val="005A70D6"/>
    <w:rsid w:val="005D2563"/>
    <w:rsid w:val="005D471B"/>
    <w:rsid w:val="005F57ED"/>
    <w:rsid w:val="005F7ACE"/>
    <w:rsid w:val="006067B4"/>
    <w:rsid w:val="00623C45"/>
    <w:rsid w:val="006250BB"/>
    <w:rsid w:val="00625602"/>
    <w:rsid w:val="00661D0B"/>
    <w:rsid w:val="0068268C"/>
    <w:rsid w:val="00684326"/>
    <w:rsid w:val="006D5BE4"/>
    <w:rsid w:val="00705773"/>
    <w:rsid w:val="00722B51"/>
    <w:rsid w:val="00745042"/>
    <w:rsid w:val="0075048F"/>
    <w:rsid w:val="00755820"/>
    <w:rsid w:val="00784785"/>
    <w:rsid w:val="00785937"/>
    <w:rsid w:val="0079389C"/>
    <w:rsid w:val="007B117F"/>
    <w:rsid w:val="007D185B"/>
    <w:rsid w:val="007E15A1"/>
    <w:rsid w:val="00842FAC"/>
    <w:rsid w:val="0084427D"/>
    <w:rsid w:val="00851088"/>
    <w:rsid w:val="0086783B"/>
    <w:rsid w:val="00876EBD"/>
    <w:rsid w:val="0088663A"/>
    <w:rsid w:val="008C10E5"/>
    <w:rsid w:val="008D0843"/>
    <w:rsid w:val="008D28F1"/>
    <w:rsid w:val="008E03DC"/>
    <w:rsid w:val="008F2939"/>
    <w:rsid w:val="008F75BC"/>
    <w:rsid w:val="009411BA"/>
    <w:rsid w:val="009544E5"/>
    <w:rsid w:val="00967D41"/>
    <w:rsid w:val="00980553"/>
    <w:rsid w:val="00987B12"/>
    <w:rsid w:val="009940A7"/>
    <w:rsid w:val="00994B38"/>
    <w:rsid w:val="009D2E30"/>
    <w:rsid w:val="009F5918"/>
    <w:rsid w:val="00A022D4"/>
    <w:rsid w:val="00A02DAD"/>
    <w:rsid w:val="00A05DBE"/>
    <w:rsid w:val="00A06CB6"/>
    <w:rsid w:val="00A2170D"/>
    <w:rsid w:val="00A224CE"/>
    <w:rsid w:val="00A234AD"/>
    <w:rsid w:val="00A2509C"/>
    <w:rsid w:val="00A62FC8"/>
    <w:rsid w:val="00AB10D8"/>
    <w:rsid w:val="00AB7751"/>
    <w:rsid w:val="00AD518B"/>
    <w:rsid w:val="00AE3526"/>
    <w:rsid w:val="00AF0E44"/>
    <w:rsid w:val="00AF1927"/>
    <w:rsid w:val="00AF661F"/>
    <w:rsid w:val="00AF677B"/>
    <w:rsid w:val="00AF68B3"/>
    <w:rsid w:val="00B020B9"/>
    <w:rsid w:val="00B075BB"/>
    <w:rsid w:val="00B12DB7"/>
    <w:rsid w:val="00B56061"/>
    <w:rsid w:val="00B604CB"/>
    <w:rsid w:val="00B62665"/>
    <w:rsid w:val="00B7104B"/>
    <w:rsid w:val="00B8742B"/>
    <w:rsid w:val="00B9386A"/>
    <w:rsid w:val="00BC2DAE"/>
    <w:rsid w:val="00BD5E4A"/>
    <w:rsid w:val="00BE2598"/>
    <w:rsid w:val="00BE43EF"/>
    <w:rsid w:val="00BF00EF"/>
    <w:rsid w:val="00C074DE"/>
    <w:rsid w:val="00C31748"/>
    <w:rsid w:val="00C35A58"/>
    <w:rsid w:val="00C375CB"/>
    <w:rsid w:val="00C5256B"/>
    <w:rsid w:val="00C859BC"/>
    <w:rsid w:val="00C87B3A"/>
    <w:rsid w:val="00C93067"/>
    <w:rsid w:val="00C9388F"/>
    <w:rsid w:val="00CA34E1"/>
    <w:rsid w:val="00CB5089"/>
    <w:rsid w:val="00CC2BF0"/>
    <w:rsid w:val="00CF68DF"/>
    <w:rsid w:val="00CF77DB"/>
    <w:rsid w:val="00CF7C54"/>
    <w:rsid w:val="00D23D18"/>
    <w:rsid w:val="00D4542C"/>
    <w:rsid w:val="00D61E98"/>
    <w:rsid w:val="00D66B4C"/>
    <w:rsid w:val="00D85D0E"/>
    <w:rsid w:val="00DB76B3"/>
    <w:rsid w:val="00DC7A87"/>
    <w:rsid w:val="00DE0119"/>
    <w:rsid w:val="00E17C24"/>
    <w:rsid w:val="00E21914"/>
    <w:rsid w:val="00E23831"/>
    <w:rsid w:val="00E5092F"/>
    <w:rsid w:val="00E53E40"/>
    <w:rsid w:val="00E64205"/>
    <w:rsid w:val="00E647BA"/>
    <w:rsid w:val="00E67FBE"/>
    <w:rsid w:val="00E73C61"/>
    <w:rsid w:val="00E8162F"/>
    <w:rsid w:val="00E932D1"/>
    <w:rsid w:val="00EB71F2"/>
    <w:rsid w:val="00EC3F6E"/>
    <w:rsid w:val="00ED4117"/>
    <w:rsid w:val="00F15038"/>
    <w:rsid w:val="00F43078"/>
    <w:rsid w:val="00F546EB"/>
    <w:rsid w:val="00F939EB"/>
    <w:rsid w:val="00F96114"/>
    <w:rsid w:val="00FE49A2"/>
    <w:rsid w:val="00FE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FE0C"/>
  <w15:docId w15:val="{2604992F-5CCE-4012-A638-19E0E50D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basedOn w:val="a0"/>
    <w:uiPriority w:val="99"/>
    <w:unhideWhenUsed/>
    <w:rsid w:val="00270D8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097F9A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DC510E"/>
    <w:rPr>
      <w:i/>
      <w:iCs/>
    </w:rPr>
  </w:style>
  <w:style w:type="character" w:styleId="a5">
    <w:name w:val="annotation reference"/>
    <w:basedOn w:val="a0"/>
    <w:uiPriority w:val="99"/>
    <w:semiHidden/>
    <w:unhideWhenUsed/>
    <w:qFormat/>
    <w:rsid w:val="00181581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181581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181581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270D8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AF1077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e">
    <w:name w:val="List Paragraph"/>
    <w:basedOn w:val="a"/>
    <w:uiPriority w:val="34"/>
    <w:qFormat/>
    <w:rsid w:val="00B75FDF"/>
    <w:pPr>
      <w:ind w:left="720"/>
      <w:contextualSpacing/>
    </w:pPr>
  </w:style>
  <w:style w:type="paragraph" w:customStyle="1" w:styleId="Standard">
    <w:name w:val="Standard"/>
    <w:qFormat/>
    <w:rsid w:val="00097F9A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">
    <w:name w:val="No Spacing"/>
    <w:uiPriority w:val="1"/>
    <w:qFormat/>
    <w:rsid w:val="00DC510E"/>
    <w:pPr>
      <w:suppressAutoHyphens w:val="0"/>
    </w:pPr>
    <w:rPr>
      <w:rFonts w:cs="Times New Roman"/>
    </w:rPr>
  </w:style>
  <w:style w:type="paragraph" w:styleId="af0">
    <w:name w:val="annotation text"/>
    <w:basedOn w:val="a"/>
    <w:uiPriority w:val="99"/>
    <w:semiHidden/>
    <w:unhideWhenUsed/>
    <w:qFormat/>
    <w:rsid w:val="00181581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181581"/>
    <w:rPr>
      <w:b/>
      <w:bCs/>
    </w:rPr>
  </w:style>
  <w:style w:type="paragraph" w:styleId="af2">
    <w:name w:val="Balloon Text"/>
    <w:basedOn w:val="a"/>
    <w:uiPriority w:val="99"/>
    <w:semiHidden/>
    <w:unhideWhenUsed/>
    <w:qFormat/>
    <w:rsid w:val="00270D8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3">
    <w:name w:val="Table Grid"/>
    <w:basedOn w:val="a1"/>
    <w:uiPriority w:val="39"/>
    <w:rsid w:val="00A90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032A0B"/>
  </w:style>
  <w:style w:type="character" w:styleId="af4">
    <w:name w:val="Hyperlink"/>
    <w:basedOn w:val="a0"/>
    <w:uiPriority w:val="99"/>
    <w:unhideWhenUsed/>
    <w:rsid w:val="0031373B"/>
    <w:rPr>
      <w:color w:val="0563C1" w:themeColor="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1373B"/>
    <w:rPr>
      <w:color w:val="605E5C"/>
      <w:shd w:val="clear" w:color="auto" w:fill="E1DFDD"/>
    </w:rPr>
  </w:style>
  <w:style w:type="character" w:customStyle="1" w:styleId="Internetlink">
    <w:name w:val="Internet link"/>
    <w:basedOn w:val="a0"/>
    <w:rsid w:val="005D471B"/>
    <w:rPr>
      <w:color w:val="0000FF"/>
      <w:u w:val="single"/>
    </w:rPr>
  </w:style>
  <w:style w:type="character" w:styleId="af5">
    <w:name w:val="Strong"/>
    <w:basedOn w:val="a0"/>
    <w:uiPriority w:val="22"/>
    <w:qFormat/>
    <w:rsid w:val="0075048F"/>
    <w:rPr>
      <w:b/>
      <w:bCs/>
    </w:rPr>
  </w:style>
  <w:style w:type="character" w:styleId="af6">
    <w:name w:val="Placeholder Text"/>
    <w:basedOn w:val="a0"/>
    <w:uiPriority w:val="99"/>
    <w:semiHidden/>
    <w:rsid w:val="00E647B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8F293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F2939"/>
    <w:rPr>
      <w:color w:val="954F72" w:themeColor="followedHyperlink"/>
      <w:u w:val="single"/>
    </w:rPr>
  </w:style>
  <w:style w:type="paragraph" w:styleId="af8">
    <w:name w:val="Normal (Web)"/>
    <w:basedOn w:val="a"/>
    <w:uiPriority w:val="99"/>
    <w:semiHidden/>
    <w:unhideWhenUsed/>
    <w:rsid w:val="00F939E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1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C6CD-6872-4A54-BFBD-ECC99C94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Вакуров</dc:creator>
  <dc:description/>
  <cp:lastModifiedBy>User</cp:lastModifiedBy>
  <cp:revision>3</cp:revision>
  <cp:lastPrinted>2023-02-09T10:39:00Z</cp:lastPrinted>
  <dcterms:created xsi:type="dcterms:W3CDTF">2023-02-15T06:00:00Z</dcterms:created>
  <dcterms:modified xsi:type="dcterms:W3CDTF">2023-02-15T06:02:00Z</dcterms:modified>
  <dc:language>ru-RU</dc:language>
</cp:coreProperties>
</file>