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18087" w14:textId="77777777" w:rsidR="00972287" w:rsidRPr="00A52495" w:rsidRDefault="00972287" w:rsidP="00A52495">
      <w:pPr>
        <w:spacing w:after="0" w:line="240" w:lineRule="auto"/>
        <w:contextualSpacing/>
        <w:jc w:val="center"/>
        <w:rPr>
          <w:b/>
          <w:caps/>
          <w:color w:val="C00000"/>
          <w:sz w:val="22"/>
        </w:rPr>
      </w:pPr>
      <w:r w:rsidRPr="00A52495">
        <w:rPr>
          <w:b/>
          <w:caps/>
          <w:color w:val="C00000"/>
          <w:sz w:val="22"/>
        </w:rPr>
        <w:t>Научно-практическая конференция</w:t>
      </w:r>
    </w:p>
    <w:p w14:paraId="680CB1F4" w14:textId="2A2EC863" w:rsidR="00972287" w:rsidRPr="00A52495" w:rsidRDefault="00972287" w:rsidP="00A52495">
      <w:pPr>
        <w:spacing w:after="0" w:line="240" w:lineRule="auto"/>
        <w:contextualSpacing/>
        <w:jc w:val="center"/>
        <w:rPr>
          <w:b/>
          <w:caps/>
          <w:color w:val="C00000"/>
          <w:sz w:val="22"/>
        </w:rPr>
      </w:pPr>
      <w:r w:rsidRPr="00A52495">
        <w:rPr>
          <w:b/>
          <w:caps/>
          <w:color w:val="C00000"/>
          <w:sz w:val="22"/>
        </w:rPr>
        <w:t xml:space="preserve"> «Актуальные вопросы пульмонологии в московской ОБЛАСТИ»</w:t>
      </w:r>
    </w:p>
    <w:p w14:paraId="40EAF40B" w14:textId="77777777" w:rsidR="00047B8A" w:rsidRPr="00A52495" w:rsidRDefault="00047B8A" w:rsidP="00A52495">
      <w:pPr>
        <w:spacing w:after="0" w:line="240" w:lineRule="auto"/>
        <w:contextualSpacing/>
        <w:jc w:val="center"/>
        <w:rPr>
          <w:b/>
          <w:caps/>
          <w:sz w:val="22"/>
        </w:rPr>
      </w:pPr>
    </w:p>
    <w:p w14:paraId="11C5F076" w14:textId="0752A39A" w:rsidR="00047B8A" w:rsidRDefault="00DF087F" w:rsidP="00A52495">
      <w:pPr>
        <w:spacing w:after="0" w:line="240" w:lineRule="auto"/>
        <w:contextualSpacing/>
        <w:rPr>
          <w:rFonts w:eastAsia="MS Mincho"/>
          <w:b/>
          <w:sz w:val="22"/>
          <w:lang w:eastAsia="ru-RU"/>
        </w:rPr>
      </w:pPr>
      <w:r w:rsidRPr="00A52495">
        <w:rPr>
          <w:rFonts w:eastAsia="MS Mincho"/>
          <w:i/>
          <w:sz w:val="22"/>
          <w:u w:val="single"/>
          <w:lang w:eastAsia="ru-RU"/>
        </w:rPr>
        <w:t>Дата проведения:</w:t>
      </w:r>
      <w:r w:rsidRPr="00A52495">
        <w:rPr>
          <w:rFonts w:eastAsia="MS Mincho"/>
          <w:b/>
          <w:sz w:val="22"/>
          <w:lang w:eastAsia="ru-RU"/>
        </w:rPr>
        <w:t xml:space="preserve"> </w:t>
      </w:r>
      <w:r w:rsidR="004315E2" w:rsidRPr="00A52495">
        <w:rPr>
          <w:rFonts w:eastAsia="MS Mincho"/>
          <w:b/>
          <w:sz w:val="22"/>
          <w:lang w:eastAsia="ru-RU"/>
        </w:rPr>
        <w:t>15 сентября</w:t>
      </w:r>
      <w:r w:rsidRPr="00A52495">
        <w:rPr>
          <w:rFonts w:eastAsia="MS Mincho"/>
          <w:b/>
          <w:sz w:val="22"/>
          <w:lang w:eastAsia="ru-RU"/>
        </w:rPr>
        <w:t xml:space="preserve"> 202</w:t>
      </w:r>
      <w:r w:rsidR="00784DDB" w:rsidRPr="00A52495">
        <w:rPr>
          <w:rFonts w:eastAsia="MS Mincho"/>
          <w:b/>
          <w:sz w:val="22"/>
          <w:lang w:eastAsia="ru-RU"/>
        </w:rPr>
        <w:t>2</w:t>
      </w:r>
      <w:r w:rsidRPr="00A52495">
        <w:rPr>
          <w:rFonts w:eastAsia="MS Mincho"/>
          <w:b/>
          <w:sz w:val="22"/>
          <w:lang w:eastAsia="ru-RU"/>
        </w:rPr>
        <w:t xml:space="preserve"> года</w:t>
      </w:r>
      <w:r w:rsidR="004E2ED0" w:rsidRPr="00A52495">
        <w:rPr>
          <w:rFonts w:eastAsia="MS Mincho"/>
          <w:b/>
          <w:sz w:val="22"/>
          <w:lang w:eastAsia="ru-RU"/>
        </w:rPr>
        <w:t xml:space="preserve"> </w:t>
      </w:r>
    </w:p>
    <w:p w14:paraId="085B00D3" w14:textId="77777777" w:rsidR="00A52495" w:rsidRPr="00A52495" w:rsidRDefault="00A52495" w:rsidP="00A52495">
      <w:pPr>
        <w:spacing w:after="0" w:line="240" w:lineRule="auto"/>
        <w:contextualSpacing/>
        <w:rPr>
          <w:rFonts w:eastAsia="MS Mincho"/>
          <w:b/>
          <w:sz w:val="22"/>
          <w:lang w:eastAsia="ru-RU"/>
        </w:rPr>
      </w:pPr>
    </w:p>
    <w:p w14:paraId="2049D162" w14:textId="77777777" w:rsidR="004E2ED0" w:rsidRPr="00A52495" w:rsidRDefault="00DF087F" w:rsidP="00A52495">
      <w:pPr>
        <w:spacing w:after="0" w:line="240" w:lineRule="auto"/>
        <w:contextualSpacing/>
        <w:rPr>
          <w:sz w:val="22"/>
        </w:rPr>
      </w:pPr>
      <w:r w:rsidRPr="00A52495">
        <w:rPr>
          <w:rFonts w:eastAsia="MS Mincho"/>
          <w:i/>
          <w:sz w:val="22"/>
          <w:u w:val="single"/>
          <w:lang w:eastAsia="ru-RU"/>
        </w:rPr>
        <w:t>Адрес проведения:</w:t>
      </w:r>
      <w:r w:rsidR="00084858" w:rsidRPr="00A52495">
        <w:rPr>
          <w:sz w:val="22"/>
        </w:rPr>
        <w:t xml:space="preserve"> </w:t>
      </w:r>
    </w:p>
    <w:p w14:paraId="1530587A" w14:textId="1DADD1C3" w:rsidR="00752E1A" w:rsidRPr="00A52495" w:rsidRDefault="004E2ED0" w:rsidP="00A52495">
      <w:pPr>
        <w:pStyle w:val="a3"/>
        <w:numPr>
          <w:ilvl w:val="0"/>
          <w:numId w:val="4"/>
        </w:numPr>
        <w:spacing w:after="0" w:line="240" w:lineRule="auto"/>
        <w:rPr>
          <w:sz w:val="22"/>
        </w:rPr>
      </w:pPr>
      <w:r w:rsidRPr="00A52495">
        <w:rPr>
          <w:sz w:val="22"/>
        </w:rPr>
        <w:t>Онлайн</w:t>
      </w:r>
      <w:r w:rsidR="00321E71">
        <w:rPr>
          <w:sz w:val="22"/>
        </w:rPr>
        <w:t>:</w:t>
      </w:r>
      <w:r w:rsidRPr="00A52495">
        <w:rPr>
          <w:sz w:val="22"/>
        </w:rPr>
        <w:t xml:space="preserve"> </w:t>
      </w:r>
      <w:hyperlink r:id="rId6" w:history="1">
        <w:r w:rsidR="00752E1A" w:rsidRPr="00A52495">
          <w:rPr>
            <w:rStyle w:val="a7"/>
            <w:sz w:val="22"/>
          </w:rPr>
          <w:t>https://events.webinar.ru/irzdrav/10715909</w:t>
        </w:r>
      </w:hyperlink>
      <w:r w:rsidRPr="00A52495">
        <w:rPr>
          <w:sz w:val="22"/>
        </w:rPr>
        <w:t>;</w:t>
      </w:r>
    </w:p>
    <w:p w14:paraId="0FC91160" w14:textId="77777777" w:rsidR="004B7571" w:rsidRDefault="004E2ED0" w:rsidP="00A52495">
      <w:pPr>
        <w:pStyle w:val="a3"/>
        <w:numPr>
          <w:ilvl w:val="0"/>
          <w:numId w:val="4"/>
        </w:numPr>
        <w:spacing w:after="0" w:line="240" w:lineRule="auto"/>
        <w:rPr>
          <w:sz w:val="22"/>
        </w:rPr>
      </w:pPr>
      <w:r w:rsidRPr="00A52495">
        <w:rPr>
          <w:sz w:val="22"/>
        </w:rPr>
        <w:t>Офлайн</w:t>
      </w:r>
      <w:r w:rsidR="00A92BC9" w:rsidRPr="00A52495">
        <w:rPr>
          <w:sz w:val="22"/>
        </w:rPr>
        <w:t xml:space="preserve">: </w:t>
      </w:r>
      <w:r w:rsidR="004B7571" w:rsidRPr="00A52495">
        <w:rPr>
          <w:rFonts w:eastAsia="MS Mincho"/>
          <w:sz w:val="22"/>
          <w:lang w:eastAsia="ru-RU"/>
        </w:rPr>
        <w:t>ГБУЗ МО МОНИКИ им. М.Ф. Владимирского</w:t>
      </w:r>
      <w:r w:rsidR="004B7571">
        <w:rPr>
          <w:rFonts w:eastAsia="MS Mincho"/>
          <w:sz w:val="22"/>
          <w:lang w:eastAsia="ru-RU"/>
        </w:rPr>
        <w:t>,</w:t>
      </w:r>
      <w:r w:rsidR="004B7571" w:rsidRPr="00A52495">
        <w:rPr>
          <w:sz w:val="22"/>
        </w:rPr>
        <w:t xml:space="preserve"> </w:t>
      </w:r>
      <w:r w:rsidR="00A92BC9" w:rsidRPr="00A52495">
        <w:rPr>
          <w:sz w:val="22"/>
        </w:rPr>
        <w:t xml:space="preserve">Россия, г. Москва, ул. Щепкина, д.61/2, </w:t>
      </w:r>
    </w:p>
    <w:p w14:paraId="1F7B58FD" w14:textId="159DA029" w:rsidR="00972287" w:rsidRPr="00A52495" w:rsidRDefault="004B7571" w:rsidP="004B7571">
      <w:pPr>
        <w:pStyle w:val="a3"/>
        <w:spacing w:after="0" w:line="240" w:lineRule="auto"/>
        <w:rPr>
          <w:sz w:val="22"/>
        </w:rPr>
      </w:pPr>
      <w:r>
        <w:rPr>
          <w:sz w:val="22"/>
        </w:rPr>
        <w:t>Корпус 1, К</w:t>
      </w:r>
      <w:r w:rsidR="00A92BC9" w:rsidRPr="00A52495">
        <w:rPr>
          <w:sz w:val="22"/>
        </w:rPr>
        <w:t>онференц-зал</w:t>
      </w:r>
    </w:p>
    <w:p w14:paraId="4A7D482C" w14:textId="77777777" w:rsidR="00A52495" w:rsidRPr="00A52495" w:rsidRDefault="00A52495" w:rsidP="00A52495">
      <w:pPr>
        <w:pStyle w:val="a3"/>
        <w:spacing w:after="0" w:line="240" w:lineRule="auto"/>
        <w:rPr>
          <w:sz w:val="22"/>
        </w:rPr>
      </w:pPr>
    </w:p>
    <w:p w14:paraId="0053AA92" w14:textId="234815DC" w:rsidR="004E2ED0" w:rsidRPr="00A52495" w:rsidRDefault="004E2ED0" w:rsidP="00A52495">
      <w:pPr>
        <w:spacing w:after="0" w:line="240" w:lineRule="auto"/>
        <w:contextualSpacing/>
        <w:rPr>
          <w:i/>
          <w:sz w:val="22"/>
          <w:u w:val="single"/>
        </w:rPr>
      </w:pPr>
      <w:r w:rsidRPr="00A52495">
        <w:rPr>
          <w:i/>
          <w:sz w:val="22"/>
          <w:u w:val="single"/>
        </w:rPr>
        <w:t>Организаторы:</w:t>
      </w:r>
    </w:p>
    <w:p w14:paraId="7228F6A9" w14:textId="77777777" w:rsidR="004E2ED0" w:rsidRPr="00A52495" w:rsidRDefault="004E2ED0" w:rsidP="00A52495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MS Mincho"/>
          <w:sz w:val="22"/>
          <w:lang w:eastAsia="ru-RU"/>
        </w:rPr>
      </w:pPr>
      <w:r w:rsidRPr="00A52495">
        <w:rPr>
          <w:rFonts w:eastAsia="MS Mincho"/>
          <w:sz w:val="22"/>
          <w:lang w:eastAsia="ru-RU"/>
        </w:rPr>
        <w:t>ГБУЗ МО МОНИКИ им. М.Ф. Владимирского (МОНИКИ);</w:t>
      </w:r>
    </w:p>
    <w:p w14:paraId="12FDC2C3" w14:textId="43469A33" w:rsidR="004E2ED0" w:rsidRDefault="004E2ED0" w:rsidP="00A52495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MS Mincho"/>
          <w:sz w:val="22"/>
          <w:lang w:eastAsia="ru-RU"/>
        </w:rPr>
      </w:pPr>
      <w:r w:rsidRPr="00A52495">
        <w:rPr>
          <w:rFonts w:eastAsia="MS Mincho"/>
          <w:sz w:val="22"/>
          <w:lang w:eastAsia="ru-RU"/>
        </w:rPr>
        <w:t>Технический оператор АНО ДПО «Институт развития здравоохранения».</w:t>
      </w:r>
    </w:p>
    <w:p w14:paraId="069664AE" w14:textId="77777777" w:rsidR="00A52495" w:rsidRPr="00A52495" w:rsidRDefault="00A52495" w:rsidP="00A52495">
      <w:pPr>
        <w:spacing w:after="0" w:line="240" w:lineRule="auto"/>
        <w:ind w:left="720"/>
        <w:contextualSpacing/>
        <w:jc w:val="both"/>
        <w:rPr>
          <w:rFonts w:eastAsia="MS Mincho"/>
          <w:sz w:val="22"/>
          <w:lang w:eastAsia="ru-RU"/>
        </w:rPr>
      </w:pPr>
    </w:p>
    <w:p w14:paraId="3317D47C" w14:textId="01DFFDCF" w:rsidR="004E2ED0" w:rsidRDefault="004E2ED0" w:rsidP="00A52495">
      <w:pPr>
        <w:spacing w:after="0" w:line="240" w:lineRule="auto"/>
        <w:ind w:left="851" w:hanging="851"/>
        <w:contextualSpacing/>
        <w:jc w:val="both"/>
        <w:rPr>
          <w:i/>
          <w:sz w:val="22"/>
        </w:rPr>
      </w:pPr>
      <w:r w:rsidRPr="00A52495">
        <w:rPr>
          <w:i/>
          <w:sz w:val="22"/>
          <w:u w:val="single"/>
        </w:rPr>
        <w:t>Председатель программного комитета</w:t>
      </w:r>
      <w:r w:rsidRPr="00A52495">
        <w:rPr>
          <w:sz w:val="22"/>
        </w:rPr>
        <w:t xml:space="preserve">: </w:t>
      </w:r>
      <w:r w:rsidRPr="00A52495">
        <w:rPr>
          <w:b/>
          <w:bCs/>
          <w:i/>
          <w:iCs/>
          <w:sz w:val="22"/>
        </w:rPr>
        <w:t>д.м.н. Терпигорев Станислав Анатольевич</w:t>
      </w:r>
      <w:r w:rsidRPr="00A52495">
        <w:rPr>
          <w:i/>
          <w:iCs/>
          <w:sz w:val="22"/>
        </w:rPr>
        <w:t>,</w:t>
      </w:r>
      <w:r w:rsidRPr="00A52495">
        <w:rPr>
          <w:b/>
          <w:i/>
          <w:iCs/>
          <w:sz w:val="22"/>
        </w:rPr>
        <w:t xml:space="preserve"> </w:t>
      </w:r>
      <w:r w:rsidRPr="00A52495">
        <w:rPr>
          <w:i/>
          <w:sz w:val="22"/>
        </w:rPr>
        <w:t>главный внештатный специалист пульмонолог Министерства здравоохранения Московской области, руководитель отделения профпатологии и ВТЭ, профессор кафедры терапии ФУВ МОНИКИ</w:t>
      </w:r>
      <w:r w:rsidR="00A52495">
        <w:rPr>
          <w:i/>
          <w:sz w:val="22"/>
        </w:rPr>
        <w:t>.</w:t>
      </w:r>
    </w:p>
    <w:p w14:paraId="09189FE1" w14:textId="77777777" w:rsidR="00A52495" w:rsidRPr="00A52495" w:rsidRDefault="00A52495" w:rsidP="00A52495">
      <w:pPr>
        <w:spacing w:after="0" w:line="240" w:lineRule="auto"/>
        <w:ind w:left="851" w:hanging="851"/>
        <w:contextualSpacing/>
        <w:jc w:val="both"/>
        <w:rPr>
          <w:i/>
          <w:sz w:val="22"/>
        </w:rPr>
      </w:pPr>
    </w:p>
    <w:p w14:paraId="343F6D1E" w14:textId="77777777" w:rsidR="004E2ED0" w:rsidRPr="00A52495" w:rsidRDefault="004E2ED0" w:rsidP="00A52495">
      <w:pPr>
        <w:spacing w:after="0" w:line="240" w:lineRule="auto"/>
        <w:ind w:left="851" w:hanging="851"/>
        <w:contextualSpacing/>
        <w:jc w:val="both"/>
        <w:rPr>
          <w:sz w:val="22"/>
        </w:rPr>
      </w:pPr>
      <w:r w:rsidRPr="00A52495">
        <w:rPr>
          <w:i/>
          <w:sz w:val="22"/>
          <w:u w:val="single"/>
        </w:rPr>
        <w:t>Члены программного комитета</w:t>
      </w:r>
      <w:r w:rsidRPr="00A52495">
        <w:rPr>
          <w:sz w:val="22"/>
        </w:rPr>
        <w:t xml:space="preserve">: </w:t>
      </w:r>
    </w:p>
    <w:p w14:paraId="2EA67E86" w14:textId="77777777" w:rsidR="004E2ED0" w:rsidRPr="00A52495" w:rsidRDefault="004E2ED0" w:rsidP="00A52495">
      <w:pPr>
        <w:pStyle w:val="a3"/>
        <w:numPr>
          <w:ilvl w:val="0"/>
          <w:numId w:val="5"/>
        </w:numPr>
        <w:spacing w:after="0" w:line="240" w:lineRule="auto"/>
        <w:jc w:val="both"/>
        <w:rPr>
          <w:i/>
          <w:sz w:val="22"/>
        </w:rPr>
      </w:pPr>
      <w:r w:rsidRPr="00A52495">
        <w:rPr>
          <w:b/>
          <w:bCs/>
          <w:i/>
          <w:sz w:val="22"/>
        </w:rPr>
        <w:t>Никишенков Алексей Михайлович</w:t>
      </w:r>
      <w:r w:rsidRPr="00A52495">
        <w:rPr>
          <w:i/>
          <w:sz w:val="22"/>
        </w:rPr>
        <w:t>, научный сотрудник отделения Профпатологии и ВТЭ МОНИКИ;</w:t>
      </w:r>
    </w:p>
    <w:p w14:paraId="4450B26C" w14:textId="77777777" w:rsidR="004E2ED0" w:rsidRPr="00A52495" w:rsidRDefault="004E2ED0" w:rsidP="00A52495">
      <w:pPr>
        <w:pStyle w:val="a3"/>
        <w:numPr>
          <w:ilvl w:val="0"/>
          <w:numId w:val="5"/>
        </w:numPr>
        <w:spacing w:after="0" w:line="240" w:lineRule="auto"/>
        <w:jc w:val="both"/>
        <w:rPr>
          <w:i/>
          <w:sz w:val="22"/>
        </w:rPr>
      </w:pPr>
      <w:r w:rsidRPr="00A52495">
        <w:rPr>
          <w:b/>
          <w:bCs/>
          <w:i/>
          <w:sz w:val="22"/>
        </w:rPr>
        <w:t>Никишенкова Светлана Геннадьевна</w:t>
      </w:r>
      <w:r w:rsidRPr="00A52495">
        <w:rPr>
          <w:i/>
          <w:sz w:val="22"/>
        </w:rPr>
        <w:t>, младший научный сотрудник отделения Профпатологии и ВТЭ</w:t>
      </w:r>
      <w:r w:rsidRPr="00A52495">
        <w:rPr>
          <w:b/>
          <w:i/>
          <w:sz w:val="22"/>
        </w:rPr>
        <w:t xml:space="preserve"> </w:t>
      </w:r>
      <w:r w:rsidRPr="00A52495">
        <w:rPr>
          <w:i/>
          <w:sz w:val="22"/>
        </w:rPr>
        <w:t>МОНИКИ;</w:t>
      </w:r>
    </w:p>
    <w:p w14:paraId="3EE3E087" w14:textId="77777777" w:rsidR="00396366" w:rsidRPr="00A52495" w:rsidRDefault="00396366" w:rsidP="00A52495">
      <w:pPr>
        <w:spacing w:after="0" w:line="240" w:lineRule="auto"/>
        <w:contextualSpacing/>
        <w:rPr>
          <w:rFonts w:eastAsia="MS Mincho"/>
          <w:i/>
          <w:sz w:val="22"/>
          <w:u w:val="single"/>
          <w:lang w:eastAsia="ru-RU"/>
        </w:rPr>
      </w:pPr>
    </w:p>
    <w:p w14:paraId="16DE4F88" w14:textId="7D299270" w:rsidR="004E2ED0" w:rsidRPr="00A52495" w:rsidRDefault="004E2ED0" w:rsidP="00A52495">
      <w:pPr>
        <w:spacing w:after="0" w:line="240" w:lineRule="auto"/>
        <w:ind w:left="1418" w:hanging="1418"/>
        <w:contextualSpacing/>
        <w:rPr>
          <w:rFonts w:eastAsia="MS Mincho"/>
          <w:i/>
          <w:sz w:val="22"/>
          <w:u w:val="single"/>
          <w:lang w:eastAsia="ru-RU"/>
        </w:rPr>
      </w:pPr>
      <w:r w:rsidRPr="00A52495">
        <w:rPr>
          <w:rFonts w:eastAsia="MS Mincho"/>
          <w:i/>
          <w:sz w:val="22"/>
          <w:u w:val="single"/>
          <w:lang w:eastAsia="ru-RU"/>
        </w:rPr>
        <w:t>В программе:</w:t>
      </w:r>
    </w:p>
    <w:p w14:paraId="2BEED324" w14:textId="77777777" w:rsidR="004E2ED0" w:rsidRPr="00A52495" w:rsidRDefault="004E2ED0" w:rsidP="00A52495">
      <w:pPr>
        <w:spacing w:after="0" w:line="240" w:lineRule="auto"/>
        <w:ind w:left="1418" w:hanging="1418"/>
        <w:contextualSpacing/>
        <w:jc w:val="both"/>
        <w:rPr>
          <w:b/>
          <w:sz w:val="22"/>
        </w:rPr>
      </w:pPr>
      <w:r w:rsidRPr="00A52495">
        <w:rPr>
          <w:b/>
          <w:sz w:val="22"/>
        </w:rPr>
        <w:t>10:00│</w:t>
      </w:r>
      <w:r w:rsidR="00784DDB" w:rsidRPr="00A52495">
        <w:rPr>
          <w:b/>
          <w:sz w:val="22"/>
        </w:rPr>
        <w:t>0</w:t>
      </w:r>
      <w:r w:rsidRPr="00A52495">
        <w:rPr>
          <w:b/>
          <w:sz w:val="22"/>
        </w:rPr>
        <w:t>5</w:t>
      </w:r>
      <w:r w:rsidR="00784DDB" w:rsidRPr="00A52495">
        <w:rPr>
          <w:b/>
          <w:sz w:val="22"/>
        </w:rPr>
        <w:t>'</w:t>
      </w:r>
      <w:r w:rsidR="00784DDB" w:rsidRPr="00A52495">
        <w:rPr>
          <w:b/>
          <w:sz w:val="22"/>
        </w:rPr>
        <w:tab/>
        <w:t>ОТКРЫТИЕ. ПРИВЕТСТВЕННОЕ СЛОВО</w:t>
      </w:r>
      <w:r w:rsidRPr="00A52495">
        <w:rPr>
          <w:b/>
          <w:sz w:val="22"/>
        </w:rPr>
        <w:t xml:space="preserve"> ПРЕДСЕДАТЕЛЯ</w:t>
      </w:r>
    </w:p>
    <w:p w14:paraId="699DCAE0" w14:textId="61849B12" w:rsidR="004E2ED0" w:rsidRPr="00A52495" w:rsidRDefault="00AE38FD" w:rsidP="00A52495">
      <w:pPr>
        <w:spacing w:after="0" w:line="240" w:lineRule="auto"/>
        <w:ind w:left="1418"/>
        <w:contextualSpacing/>
        <w:jc w:val="both"/>
        <w:rPr>
          <w:i/>
          <w:sz w:val="22"/>
        </w:rPr>
      </w:pPr>
      <w:r w:rsidRPr="00A52495">
        <w:rPr>
          <w:b/>
          <w:bCs/>
          <w:i/>
          <w:iCs/>
          <w:sz w:val="22"/>
        </w:rPr>
        <w:t>д.м.н. Терпигорев Станислав Анатольевич</w:t>
      </w:r>
      <w:r w:rsidRPr="00A52495">
        <w:rPr>
          <w:i/>
          <w:iCs/>
          <w:sz w:val="22"/>
        </w:rPr>
        <w:t>,</w:t>
      </w:r>
      <w:r w:rsidRPr="00A52495">
        <w:rPr>
          <w:b/>
          <w:i/>
          <w:iCs/>
          <w:sz w:val="22"/>
        </w:rPr>
        <w:t xml:space="preserve"> </w:t>
      </w:r>
      <w:r w:rsidRPr="00A52495">
        <w:rPr>
          <w:i/>
          <w:sz w:val="22"/>
        </w:rPr>
        <w:t>главный внештатный специалист пульмонолог Министерства здравоохранения Московской области, руководитель отделения профпатологии и ВТЭ, профессор кафедры терапии ФУВ МОНИКИ;</w:t>
      </w:r>
    </w:p>
    <w:p w14:paraId="588C76EB" w14:textId="1FBB0BC3" w:rsidR="00396366" w:rsidRPr="00A52495" w:rsidRDefault="00396366" w:rsidP="00A52495">
      <w:pPr>
        <w:spacing w:after="0" w:line="240" w:lineRule="auto"/>
        <w:ind w:left="1418"/>
        <w:contextualSpacing/>
        <w:jc w:val="both"/>
        <w:rPr>
          <w:b/>
          <w:sz w:val="22"/>
        </w:rPr>
      </w:pPr>
    </w:p>
    <w:p w14:paraId="19CB74E9" w14:textId="5DDC7A5D" w:rsidR="00396366" w:rsidRPr="00A52495" w:rsidRDefault="00396366" w:rsidP="00A52495">
      <w:pPr>
        <w:spacing w:after="0" w:line="240" w:lineRule="auto"/>
        <w:ind w:left="1418" w:hanging="1418"/>
        <w:contextualSpacing/>
        <w:jc w:val="both"/>
        <w:rPr>
          <w:rFonts w:eastAsia="MS Mincho"/>
          <w:bCs/>
          <w:i/>
          <w:sz w:val="22"/>
        </w:rPr>
      </w:pPr>
      <w:r w:rsidRPr="00A52495">
        <w:rPr>
          <w:b/>
          <w:sz w:val="22"/>
        </w:rPr>
        <w:t>10:05│</w:t>
      </w:r>
      <w:r w:rsidRPr="00A52495">
        <w:rPr>
          <w:b/>
          <w:bCs/>
          <w:sz w:val="22"/>
        </w:rPr>
        <w:t>60'</w:t>
      </w:r>
      <w:r w:rsidRPr="00A52495">
        <w:rPr>
          <w:b/>
          <w:caps/>
          <w:sz w:val="22"/>
        </w:rPr>
        <w:t xml:space="preserve">    </w:t>
      </w:r>
      <w:r w:rsidRPr="00A52495">
        <w:rPr>
          <w:i/>
          <w:color w:val="4472C4" w:themeColor="accent5"/>
          <w:sz w:val="22"/>
        </w:rPr>
        <w:t>Сателлитный симпозиум при поддержке АО «</w:t>
      </w:r>
      <w:proofErr w:type="spellStart"/>
      <w:r w:rsidRPr="00A52495">
        <w:rPr>
          <w:i/>
          <w:color w:val="4472C4" w:themeColor="accent5"/>
          <w:sz w:val="22"/>
        </w:rPr>
        <w:t>Санофи-авентис</w:t>
      </w:r>
      <w:proofErr w:type="spellEnd"/>
      <w:r w:rsidRPr="00A52495">
        <w:rPr>
          <w:i/>
          <w:color w:val="4472C4" w:themeColor="accent5"/>
          <w:sz w:val="22"/>
        </w:rPr>
        <w:t xml:space="preserve"> </w:t>
      </w:r>
      <w:proofErr w:type="spellStart"/>
      <w:r w:rsidRPr="00A52495">
        <w:rPr>
          <w:i/>
          <w:color w:val="4472C4" w:themeColor="accent5"/>
          <w:sz w:val="22"/>
        </w:rPr>
        <w:t>груп</w:t>
      </w:r>
      <w:proofErr w:type="spellEnd"/>
      <w:r w:rsidRPr="00A52495">
        <w:rPr>
          <w:i/>
          <w:color w:val="4472C4" w:themeColor="accent5"/>
          <w:sz w:val="22"/>
        </w:rPr>
        <w:t>»</w:t>
      </w:r>
      <w:r w:rsidRPr="00A52495">
        <w:rPr>
          <w:rFonts w:eastAsia="MS Mincho"/>
          <w:bCs/>
          <w:i/>
          <w:color w:val="4472C4" w:themeColor="accent5"/>
          <w:sz w:val="22"/>
        </w:rPr>
        <w:t>,</w:t>
      </w:r>
      <w:r w:rsidR="00972287" w:rsidRPr="00A52495">
        <w:rPr>
          <w:rFonts w:eastAsia="MS Mincho"/>
          <w:bCs/>
          <w:i/>
          <w:color w:val="4472C4" w:themeColor="accent5"/>
          <w:sz w:val="22"/>
        </w:rPr>
        <w:t xml:space="preserve"> </w:t>
      </w:r>
      <w:r w:rsidRPr="00A52495">
        <w:rPr>
          <w:rFonts w:eastAsia="MS Mincho"/>
          <w:bCs/>
          <w:i/>
          <w:color w:val="4472C4" w:themeColor="accent5"/>
          <w:sz w:val="22"/>
        </w:rPr>
        <w:t>образовательные</w:t>
      </w:r>
      <w:r w:rsidR="00972287" w:rsidRPr="00A52495">
        <w:rPr>
          <w:rFonts w:eastAsia="MS Mincho"/>
          <w:bCs/>
          <w:i/>
          <w:color w:val="4472C4" w:themeColor="accent5"/>
          <w:sz w:val="22"/>
        </w:rPr>
        <w:t xml:space="preserve"> </w:t>
      </w:r>
      <w:r w:rsidRPr="00A52495">
        <w:rPr>
          <w:rFonts w:eastAsia="MS Mincho"/>
          <w:bCs/>
          <w:i/>
          <w:color w:val="4472C4" w:themeColor="accent5"/>
          <w:sz w:val="22"/>
        </w:rPr>
        <w:t>кредиты не обеспечивает</w:t>
      </w:r>
      <w:r w:rsidR="00A52495">
        <w:rPr>
          <w:rFonts w:eastAsia="MS Mincho"/>
          <w:bCs/>
          <w:i/>
          <w:color w:val="4472C4" w:themeColor="accent5"/>
          <w:sz w:val="22"/>
        </w:rPr>
        <w:t>:</w:t>
      </w:r>
    </w:p>
    <w:p w14:paraId="170A52DD" w14:textId="77777777" w:rsidR="00972287" w:rsidRPr="00A52495" w:rsidRDefault="00972287" w:rsidP="00A52495">
      <w:pPr>
        <w:spacing w:after="0" w:line="240" w:lineRule="auto"/>
        <w:ind w:left="1418"/>
        <w:contextualSpacing/>
        <w:rPr>
          <w:rFonts w:eastAsia="MS Mincho"/>
          <w:bCs/>
          <w:i/>
          <w:sz w:val="22"/>
        </w:rPr>
      </w:pPr>
    </w:p>
    <w:p w14:paraId="66E224F4" w14:textId="2BE26F35" w:rsidR="001D7985" w:rsidRPr="00A52495" w:rsidRDefault="00784DDB" w:rsidP="00A52495">
      <w:pPr>
        <w:spacing w:after="0" w:line="240" w:lineRule="auto"/>
        <w:contextualSpacing/>
        <w:jc w:val="both"/>
        <w:rPr>
          <w:b/>
          <w:caps/>
          <w:sz w:val="22"/>
        </w:rPr>
      </w:pPr>
      <w:r w:rsidRPr="00A52495">
        <w:rPr>
          <w:b/>
          <w:sz w:val="22"/>
        </w:rPr>
        <w:t>10:0</w:t>
      </w:r>
      <w:r w:rsidR="004E2ED0" w:rsidRPr="00A52495">
        <w:rPr>
          <w:b/>
          <w:sz w:val="22"/>
        </w:rPr>
        <w:t>5</w:t>
      </w:r>
      <w:r w:rsidRPr="00A52495">
        <w:rPr>
          <w:b/>
          <w:sz w:val="22"/>
        </w:rPr>
        <w:t>│</w:t>
      </w:r>
      <w:r w:rsidR="004315E2" w:rsidRPr="00A52495">
        <w:rPr>
          <w:b/>
          <w:bCs/>
          <w:sz w:val="22"/>
        </w:rPr>
        <w:t>25</w:t>
      </w:r>
      <w:r w:rsidR="004E2ED0" w:rsidRPr="00A52495">
        <w:rPr>
          <w:b/>
          <w:bCs/>
          <w:sz w:val="22"/>
        </w:rPr>
        <w:t>'</w:t>
      </w:r>
      <w:r w:rsidR="00972287" w:rsidRPr="00A52495">
        <w:rPr>
          <w:b/>
          <w:caps/>
          <w:sz w:val="22"/>
        </w:rPr>
        <w:t xml:space="preserve"> </w:t>
      </w:r>
      <w:r w:rsidR="008A5ABF" w:rsidRPr="00A52495">
        <w:rPr>
          <w:b/>
          <w:caps/>
          <w:sz w:val="22"/>
        </w:rPr>
        <w:tab/>
      </w:r>
      <w:r w:rsidR="001D7985" w:rsidRPr="00A52495">
        <w:rPr>
          <w:b/>
          <w:caps/>
          <w:sz w:val="22"/>
        </w:rPr>
        <w:t>«</w:t>
      </w:r>
      <w:r w:rsidR="004315E2" w:rsidRPr="00A52495">
        <w:rPr>
          <w:b/>
          <w:caps/>
          <w:sz w:val="22"/>
        </w:rPr>
        <w:t xml:space="preserve">Лечение бронхиальной астмы: Что нового в </w:t>
      </w:r>
      <w:r w:rsidR="004315E2" w:rsidRPr="00A52495">
        <w:rPr>
          <w:b/>
          <w:caps/>
          <w:sz w:val="22"/>
          <w:lang w:val="en-US"/>
        </w:rPr>
        <w:t>gina</w:t>
      </w:r>
      <w:r w:rsidR="004315E2" w:rsidRPr="00A52495">
        <w:rPr>
          <w:b/>
          <w:caps/>
          <w:sz w:val="22"/>
        </w:rPr>
        <w:t xml:space="preserve"> 2022</w:t>
      </w:r>
      <w:r w:rsidR="00A3439A" w:rsidRPr="00A52495">
        <w:rPr>
          <w:b/>
          <w:caps/>
          <w:sz w:val="22"/>
        </w:rPr>
        <w:t>?</w:t>
      </w:r>
      <w:r w:rsidR="001D7985" w:rsidRPr="00A52495">
        <w:rPr>
          <w:b/>
          <w:caps/>
          <w:sz w:val="22"/>
        </w:rPr>
        <w:t>»</w:t>
      </w:r>
    </w:p>
    <w:p w14:paraId="26E2098D" w14:textId="000B233D" w:rsidR="00A3439A" w:rsidRPr="00A52495" w:rsidRDefault="00A3439A" w:rsidP="00A52495">
      <w:pPr>
        <w:spacing w:after="0" w:line="240" w:lineRule="auto"/>
        <w:ind w:left="1418"/>
        <w:contextualSpacing/>
        <w:jc w:val="both"/>
        <w:rPr>
          <w:i/>
          <w:sz w:val="22"/>
        </w:rPr>
      </w:pPr>
      <w:r w:rsidRPr="00A52495">
        <w:rPr>
          <w:b/>
          <w:bCs/>
          <w:i/>
          <w:iCs/>
          <w:sz w:val="22"/>
        </w:rPr>
        <w:t>д.м.н. Терпигорев Станислав Анатольевич</w:t>
      </w:r>
      <w:r w:rsidRPr="00A52495">
        <w:rPr>
          <w:i/>
          <w:iCs/>
          <w:sz w:val="22"/>
        </w:rPr>
        <w:t>,</w:t>
      </w:r>
      <w:r w:rsidRPr="00A52495">
        <w:rPr>
          <w:b/>
          <w:i/>
          <w:iCs/>
          <w:sz w:val="22"/>
        </w:rPr>
        <w:t xml:space="preserve"> </w:t>
      </w:r>
      <w:r w:rsidRPr="00A52495">
        <w:rPr>
          <w:i/>
          <w:sz w:val="22"/>
        </w:rPr>
        <w:t>главный внештатный специалист пульмонолог Министерства здравоохранения Московской области, руководитель отделения профпатологии и ВТЭ, профессор кафедры терапии ФУВ МОНИКИ;</w:t>
      </w:r>
    </w:p>
    <w:p w14:paraId="0B4578B3" w14:textId="77777777" w:rsidR="004D1581" w:rsidRPr="00A52495" w:rsidRDefault="004D1581" w:rsidP="00A52495">
      <w:pPr>
        <w:spacing w:after="0" w:line="240" w:lineRule="auto"/>
        <w:contextualSpacing/>
        <w:jc w:val="both"/>
        <w:rPr>
          <w:b/>
          <w:sz w:val="22"/>
        </w:rPr>
      </w:pPr>
    </w:p>
    <w:p w14:paraId="68A56361" w14:textId="28D11E78" w:rsidR="008A5ABF" w:rsidRPr="00A52495" w:rsidRDefault="001D7985" w:rsidP="00A52495">
      <w:pPr>
        <w:spacing w:after="0" w:line="240" w:lineRule="auto"/>
        <w:contextualSpacing/>
        <w:jc w:val="both"/>
        <w:rPr>
          <w:b/>
          <w:caps/>
          <w:sz w:val="22"/>
        </w:rPr>
      </w:pPr>
      <w:r w:rsidRPr="00A52495">
        <w:rPr>
          <w:b/>
          <w:sz w:val="22"/>
        </w:rPr>
        <w:t>10:3</w:t>
      </w:r>
      <w:r w:rsidR="004315E2" w:rsidRPr="00A52495">
        <w:rPr>
          <w:b/>
          <w:sz w:val="22"/>
        </w:rPr>
        <w:t>0</w:t>
      </w:r>
      <w:r w:rsidRPr="00A52495">
        <w:rPr>
          <w:b/>
          <w:sz w:val="22"/>
        </w:rPr>
        <w:t>│</w:t>
      </w:r>
      <w:r w:rsidR="004315E2" w:rsidRPr="00A52495">
        <w:rPr>
          <w:b/>
          <w:bCs/>
          <w:sz w:val="22"/>
        </w:rPr>
        <w:t>25</w:t>
      </w:r>
      <w:r w:rsidRPr="00A52495">
        <w:rPr>
          <w:b/>
          <w:bCs/>
          <w:sz w:val="22"/>
        </w:rPr>
        <w:t>'</w:t>
      </w:r>
      <w:r w:rsidR="00972287" w:rsidRPr="00A52495">
        <w:rPr>
          <w:b/>
          <w:caps/>
          <w:sz w:val="22"/>
        </w:rPr>
        <w:t xml:space="preserve"> </w:t>
      </w:r>
      <w:r w:rsidR="008A5ABF" w:rsidRPr="00A52495">
        <w:rPr>
          <w:b/>
          <w:caps/>
          <w:sz w:val="22"/>
        </w:rPr>
        <w:tab/>
      </w:r>
      <w:r w:rsidRPr="00A52495">
        <w:rPr>
          <w:b/>
          <w:caps/>
          <w:sz w:val="22"/>
        </w:rPr>
        <w:t>«</w:t>
      </w:r>
      <w:r w:rsidR="004315E2" w:rsidRPr="00A52495">
        <w:rPr>
          <w:b/>
          <w:caps/>
          <w:sz w:val="22"/>
        </w:rPr>
        <w:t xml:space="preserve">теория и практика лечения пациентов с тяжелой бронхиальной </w:t>
      </w:r>
    </w:p>
    <w:p w14:paraId="7F751061" w14:textId="4710C013" w:rsidR="001D7985" w:rsidRPr="00A52495" w:rsidRDefault="004315E2" w:rsidP="00A52495">
      <w:pPr>
        <w:spacing w:after="0" w:line="240" w:lineRule="auto"/>
        <w:ind w:left="708" w:firstLine="708"/>
        <w:contextualSpacing/>
        <w:jc w:val="both"/>
        <w:rPr>
          <w:b/>
          <w:caps/>
          <w:sz w:val="22"/>
        </w:rPr>
      </w:pPr>
      <w:r w:rsidRPr="00A52495">
        <w:rPr>
          <w:b/>
          <w:caps/>
          <w:sz w:val="22"/>
        </w:rPr>
        <w:t>астмой</w:t>
      </w:r>
      <w:r w:rsidR="001D7985" w:rsidRPr="00A52495">
        <w:rPr>
          <w:b/>
          <w:caps/>
          <w:sz w:val="22"/>
        </w:rPr>
        <w:t>»</w:t>
      </w:r>
    </w:p>
    <w:p w14:paraId="0D675C26" w14:textId="1D7EE24F" w:rsidR="00A3439A" w:rsidRPr="00A52495" w:rsidRDefault="00A3439A" w:rsidP="00A52495">
      <w:pPr>
        <w:spacing w:after="0" w:line="240" w:lineRule="auto"/>
        <w:ind w:left="1418"/>
        <w:contextualSpacing/>
        <w:jc w:val="both"/>
        <w:rPr>
          <w:i/>
          <w:sz w:val="22"/>
        </w:rPr>
      </w:pPr>
      <w:r w:rsidRPr="00A52495">
        <w:rPr>
          <w:b/>
          <w:bCs/>
          <w:i/>
          <w:sz w:val="22"/>
        </w:rPr>
        <w:t>к.м.н. Кабанова Татьяна Григорьевна</w:t>
      </w:r>
      <w:r w:rsidRPr="00A52495">
        <w:rPr>
          <w:i/>
          <w:sz w:val="22"/>
        </w:rPr>
        <w:t xml:space="preserve">, заведующая </w:t>
      </w:r>
      <w:r w:rsidR="004315E2" w:rsidRPr="00A52495">
        <w:rPr>
          <w:i/>
          <w:sz w:val="22"/>
        </w:rPr>
        <w:t>многопрофильным дневным стационаром</w:t>
      </w:r>
      <w:r w:rsidRPr="00A52495">
        <w:rPr>
          <w:i/>
          <w:sz w:val="22"/>
        </w:rPr>
        <w:t xml:space="preserve"> МОНИКИ;</w:t>
      </w:r>
    </w:p>
    <w:p w14:paraId="5884F72B" w14:textId="77777777" w:rsidR="008A5ABF" w:rsidRPr="00A52495" w:rsidRDefault="008A5ABF" w:rsidP="00A52495">
      <w:pPr>
        <w:spacing w:after="0" w:line="240" w:lineRule="auto"/>
        <w:contextualSpacing/>
        <w:jc w:val="both"/>
        <w:rPr>
          <w:b/>
          <w:color w:val="4472C4" w:themeColor="accent5"/>
          <w:sz w:val="22"/>
        </w:rPr>
      </w:pPr>
    </w:p>
    <w:p w14:paraId="22337988" w14:textId="4C005FF7" w:rsidR="00A3439A" w:rsidRPr="00A52495" w:rsidRDefault="00A3439A" w:rsidP="00A52495">
      <w:pPr>
        <w:spacing w:after="0" w:line="240" w:lineRule="auto"/>
        <w:contextualSpacing/>
        <w:jc w:val="both"/>
        <w:rPr>
          <w:sz w:val="22"/>
        </w:rPr>
      </w:pPr>
      <w:r w:rsidRPr="00A52495">
        <w:rPr>
          <w:b/>
          <w:sz w:val="22"/>
        </w:rPr>
        <w:t>1</w:t>
      </w:r>
      <w:r w:rsidR="004315E2" w:rsidRPr="00A52495">
        <w:rPr>
          <w:b/>
          <w:sz w:val="22"/>
        </w:rPr>
        <w:t>0</w:t>
      </w:r>
      <w:r w:rsidRPr="00A52495">
        <w:rPr>
          <w:b/>
          <w:sz w:val="22"/>
        </w:rPr>
        <w:t>:</w:t>
      </w:r>
      <w:r w:rsidR="004315E2" w:rsidRPr="00A52495">
        <w:rPr>
          <w:b/>
          <w:sz w:val="22"/>
        </w:rPr>
        <w:t>5</w:t>
      </w:r>
      <w:r w:rsidRPr="00A52495">
        <w:rPr>
          <w:b/>
          <w:sz w:val="22"/>
        </w:rPr>
        <w:t>5│</w:t>
      </w:r>
      <w:r w:rsidR="004315E2" w:rsidRPr="00A52495">
        <w:rPr>
          <w:b/>
          <w:sz w:val="22"/>
        </w:rPr>
        <w:t>10</w:t>
      </w:r>
      <w:r w:rsidRPr="00A52495">
        <w:rPr>
          <w:b/>
          <w:sz w:val="22"/>
        </w:rPr>
        <w:t>'</w:t>
      </w:r>
      <w:r w:rsidR="00972287" w:rsidRPr="00A52495">
        <w:rPr>
          <w:b/>
          <w:sz w:val="22"/>
        </w:rPr>
        <w:t xml:space="preserve"> </w:t>
      </w:r>
      <w:r w:rsidR="00A92BC9" w:rsidRPr="00A52495">
        <w:rPr>
          <w:b/>
          <w:sz w:val="22"/>
        </w:rPr>
        <w:tab/>
      </w:r>
      <w:r w:rsidR="00D8144E" w:rsidRPr="00A52495">
        <w:rPr>
          <w:sz w:val="22"/>
        </w:rPr>
        <w:t>ДИСКУССИЯ;</w:t>
      </w:r>
    </w:p>
    <w:p w14:paraId="6AA04BB8" w14:textId="77777777" w:rsidR="00972287" w:rsidRPr="00A52495" w:rsidRDefault="00972287" w:rsidP="00A52495">
      <w:pPr>
        <w:spacing w:after="0" w:line="240" w:lineRule="auto"/>
        <w:ind w:left="1418" w:hanging="851"/>
        <w:contextualSpacing/>
        <w:jc w:val="both"/>
        <w:rPr>
          <w:sz w:val="22"/>
        </w:rPr>
      </w:pPr>
    </w:p>
    <w:p w14:paraId="77B71020" w14:textId="3130002B" w:rsidR="004E2ED0" w:rsidRPr="00A52495" w:rsidRDefault="00A3439A" w:rsidP="00A52495">
      <w:pPr>
        <w:spacing w:after="0" w:line="240" w:lineRule="auto"/>
        <w:ind w:left="1418" w:hanging="1418"/>
        <w:contextualSpacing/>
        <w:jc w:val="both"/>
        <w:rPr>
          <w:b/>
          <w:sz w:val="22"/>
        </w:rPr>
      </w:pPr>
      <w:r w:rsidRPr="00A52495">
        <w:rPr>
          <w:b/>
          <w:sz w:val="22"/>
        </w:rPr>
        <w:t>11:</w:t>
      </w:r>
      <w:r w:rsidR="004315E2" w:rsidRPr="00A52495">
        <w:rPr>
          <w:b/>
          <w:sz w:val="22"/>
        </w:rPr>
        <w:t>05</w:t>
      </w:r>
      <w:r w:rsidRPr="00A52495">
        <w:rPr>
          <w:b/>
          <w:sz w:val="22"/>
        </w:rPr>
        <w:t>│30'</w:t>
      </w:r>
      <w:r w:rsidRPr="00A52495">
        <w:rPr>
          <w:b/>
          <w:sz w:val="22"/>
        </w:rPr>
        <w:tab/>
      </w:r>
      <w:r w:rsidR="00972287" w:rsidRPr="00A52495">
        <w:rPr>
          <w:i/>
          <w:color w:val="4472C4" w:themeColor="accent5"/>
          <w:sz w:val="22"/>
        </w:rPr>
        <w:t xml:space="preserve">Доклад подготовлен при поддержке АО «Байер», образовательные кредиты не обеспечивает: </w:t>
      </w:r>
      <w:r w:rsidR="004E2ED0" w:rsidRPr="00A52495">
        <w:rPr>
          <w:b/>
          <w:caps/>
          <w:sz w:val="22"/>
        </w:rPr>
        <w:t>«</w:t>
      </w:r>
      <w:r w:rsidR="00FF277C" w:rsidRPr="00A52495">
        <w:rPr>
          <w:b/>
          <w:caps/>
          <w:sz w:val="22"/>
        </w:rPr>
        <w:t xml:space="preserve">Легочная гипертензия. </w:t>
      </w:r>
      <w:r w:rsidR="004D1581" w:rsidRPr="00A52495">
        <w:rPr>
          <w:b/>
          <w:caps/>
          <w:sz w:val="22"/>
        </w:rPr>
        <w:t xml:space="preserve">Проблемы </w:t>
      </w:r>
      <w:r w:rsidR="00FF277C" w:rsidRPr="00A52495">
        <w:rPr>
          <w:b/>
          <w:caps/>
          <w:sz w:val="22"/>
        </w:rPr>
        <w:t>диагностик</w:t>
      </w:r>
      <w:r w:rsidR="004D1581" w:rsidRPr="00A52495">
        <w:rPr>
          <w:b/>
          <w:caps/>
          <w:sz w:val="22"/>
        </w:rPr>
        <w:t>и</w:t>
      </w:r>
      <w:r w:rsidR="00FF277C" w:rsidRPr="00A52495">
        <w:rPr>
          <w:b/>
          <w:caps/>
          <w:sz w:val="22"/>
        </w:rPr>
        <w:t xml:space="preserve"> и</w:t>
      </w:r>
      <w:r w:rsidR="004D1581" w:rsidRPr="00A52495">
        <w:rPr>
          <w:b/>
          <w:caps/>
          <w:sz w:val="22"/>
        </w:rPr>
        <w:t xml:space="preserve"> </w:t>
      </w:r>
      <w:r w:rsidR="00FF277C" w:rsidRPr="00A52495">
        <w:rPr>
          <w:b/>
          <w:caps/>
          <w:sz w:val="22"/>
        </w:rPr>
        <w:t>терапи</w:t>
      </w:r>
      <w:r w:rsidR="004D1581" w:rsidRPr="00A52495">
        <w:rPr>
          <w:b/>
          <w:caps/>
          <w:sz w:val="22"/>
        </w:rPr>
        <w:t>и</w:t>
      </w:r>
      <w:r w:rsidR="004E2ED0" w:rsidRPr="00A52495">
        <w:rPr>
          <w:b/>
          <w:caps/>
          <w:sz w:val="22"/>
        </w:rPr>
        <w:t>»</w:t>
      </w:r>
    </w:p>
    <w:p w14:paraId="18B01DEB" w14:textId="174885FD" w:rsidR="00FF277C" w:rsidRPr="00A52495" w:rsidRDefault="00FF277C" w:rsidP="00A52495">
      <w:pPr>
        <w:spacing w:after="0" w:line="240" w:lineRule="auto"/>
        <w:ind w:left="1418"/>
        <w:contextualSpacing/>
        <w:jc w:val="both"/>
        <w:rPr>
          <w:i/>
          <w:sz w:val="22"/>
        </w:rPr>
      </w:pPr>
      <w:r w:rsidRPr="00A52495">
        <w:rPr>
          <w:b/>
          <w:bCs/>
          <w:i/>
          <w:iCs/>
          <w:sz w:val="22"/>
        </w:rPr>
        <w:t>д.м.н. Терпигорев Станислав Анатольевич</w:t>
      </w:r>
      <w:r w:rsidRPr="00A52495">
        <w:rPr>
          <w:i/>
          <w:iCs/>
          <w:sz w:val="22"/>
        </w:rPr>
        <w:t>,</w:t>
      </w:r>
      <w:r w:rsidRPr="00A52495">
        <w:rPr>
          <w:b/>
          <w:i/>
          <w:iCs/>
          <w:sz w:val="22"/>
        </w:rPr>
        <w:t xml:space="preserve"> </w:t>
      </w:r>
      <w:r w:rsidRPr="00A52495">
        <w:rPr>
          <w:i/>
          <w:sz w:val="22"/>
        </w:rPr>
        <w:t>главный внештатный специалист пульмонолог Министерства здравоохранения Московской области, руководитель отделения профпатологии и ВТЭ, профессор кафедры терапии ФУВ МОНИКИ;</w:t>
      </w:r>
    </w:p>
    <w:p w14:paraId="5448EA0A" w14:textId="77777777" w:rsidR="00972287" w:rsidRPr="00A52495" w:rsidRDefault="00972287" w:rsidP="00A52495">
      <w:pPr>
        <w:spacing w:after="0" w:line="240" w:lineRule="auto"/>
        <w:ind w:left="1418"/>
        <w:contextualSpacing/>
        <w:jc w:val="both"/>
        <w:rPr>
          <w:b/>
          <w:sz w:val="22"/>
        </w:rPr>
      </w:pPr>
    </w:p>
    <w:p w14:paraId="2F64A463" w14:textId="071CF09F" w:rsidR="001D7985" w:rsidRPr="00A52495" w:rsidRDefault="004E2ED0" w:rsidP="00A52495">
      <w:pPr>
        <w:spacing w:after="0" w:line="240" w:lineRule="auto"/>
        <w:ind w:left="1418" w:hanging="1418"/>
        <w:contextualSpacing/>
        <w:jc w:val="both"/>
        <w:rPr>
          <w:b/>
          <w:caps/>
          <w:sz w:val="22"/>
        </w:rPr>
      </w:pPr>
      <w:r w:rsidRPr="00A52495">
        <w:rPr>
          <w:b/>
          <w:sz w:val="22"/>
        </w:rPr>
        <w:t>1</w:t>
      </w:r>
      <w:r w:rsidR="00A3439A" w:rsidRPr="00A52495">
        <w:rPr>
          <w:b/>
          <w:sz w:val="22"/>
        </w:rPr>
        <w:t>1</w:t>
      </w:r>
      <w:r w:rsidRPr="00A52495">
        <w:rPr>
          <w:b/>
          <w:sz w:val="22"/>
        </w:rPr>
        <w:t>:</w:t>
      </w:r>
      <w:r w:rsidR="004315E2" w:rsidRPr="00A52495">
        <w:rPr>
          <w:b/>
          <w:sz w:val="22"/>
        </w:rPr>
        <w:t>35</w:t>
      </w:r>
      <w:r w:rsidRPr="00A52495">
        <w:rPr>
          <w:b/>
          <w:sz w:val="22"/>
        </w:rPr>
        <w:t>│</w:t>
      </w:r>
      <w:r w:rsidR="00A3439A" w:rsidRPr="00A52495">
        <w:rPr>
          <w:b/>
          <w:sz w:val="22"/>
        </w:rPr>
        <w:t>2</w:t>
      </w:r>
      <w:r w:rsidR="005201AA" w:rsidRPr="00A52495">
        <w:rPr>
          <w:b/>
          <w:sz w:val="22"/>
        </w:rPr>
        <w:t>0</w:t>
      </w:r>
      <w:r w:rsidR="00A3439A" w:rsidRPr="00A52495">
        <w:rPr>
          <w:b/>
          <w:sz w:val="22"/>
        </w:rPr>
        <w:t>'</w:t>
      </w:r>
      <w:r w:rsidR="00A3439A" w:rsidRPr="00A52495">
        <w:rPr>
          <w:b/>
          <w:caps/>
          <w:sz w:val="22"/>
        </w:rPr>
        <w:t xml:space="preserve">       </w:t>
      </w:r>
      <w:r w:rsidR="00972287" w:rsidRPr="00A52495">
        <w:rPr>
          <w:i/>
          <w:color w:val="4472C4" w:themeColor="accent5"/>
          <w:sz w:val="22"/>
        </w:rPr>
        <w:t xml:space="preserve">Доклад подготовлен при поддержке АО «Фирма Евросервис», образовательные кредиты не обеспечивает: </w:t>
      </w:r>
      <w:r w:rsidR="001D7985" w:rsidRPr="00A52495">
        <w:rPr>
          <w:b/>
          <w:caps/>
          <w:sz w:val="22"/>
        </w:rPr>
        <w:t>«современные</w:t>
      </w:r>
      <w:r w:rsidR="004315E2" w:rsidRPr="00A52495">
        <w:rPr>
          <w:b/>
          <w:caps/>
          <w:sz w:val="22"/>
        </w:rPr>
        <w:t xml:space="preserve"> возможности ведения пациентов с ИЗЛ</w:t>
      </w:r>
      <w:r w:rsidR="001D7985" w:rsidRPr="00A52495">
        <w:rPr>
          <w:b/>
          <w:caps/>
          <w:sz w:val="22"/>
        </w:rPr>
        <w:t xml:space="preserve">» </w:t>
      </w:r>
    </w:p>
    <w:p w14:paraId="43033485" w14:textId="13E6D7B3" w:rsidR="001D7985" w:rsidRPr="00A52495" w:rsidRDefault="001D7985" w:rsidP="00A52495">
      <w:pPr>
        <w:spacing w:after="0" w:line="240" w:lineRule="auto"/>
        <w:ind w:left="1418"/>
        <w:contextualSpacing/>
        <w:jc w:val="both"/>
        <w:rPr>
          <w:i/>
          <w:sz w:val="22"/>
        </w:rPr>
      </w:pPr>
      <w:r w:rsidRPr="00A52495">
        <w:rPr>
          <w:b/>
          <w:bCs/>
          <w:i/>
          <w:iCs/>
          <w:sz w:val="22"/>
        </w:rPr>
        <w:t>д.м.н. Терпигорев Станислав Анатольевич</w:t>
      </w:r>
      <w:r w:rsidRPr="00A52495">
        <w:rPr>
          <w:i/>
          <w:iCs/>
          <w:sz w:val="22"/>
        </w:rPr>
        <w:t>,</w:t>
      </w:r>
      <w:r w:rsidRPr="00A52495">
        <w:rPr>
          <w:b/>
          <w:i/>
          <w:iCs/>
          <w:sz w:val="22"/>
        </w:rPr>
        <w:t xml:space="preserve"> </w:t>
      </w:r>
      <w:r w:rsidRPr="00A52495">
        <w:rPr>
          <w:i/>
          <w:sz w:val="22"/>
        </w:rPr>
        <w:t>главный внештатный специалист пульмонолог Министерства здравоохранения Московской области, руководитель отделения профпатологии и ВТЭ, профессор кафедры терапии ФУВ МОНИКИ;</w:t>
      </w:r>
    </w:p>
    <w:p w14:paraId="19EDB9B5" w14:textId="77777777" w:rsidR="00972287" w:rsidRPr="00A52495" w:rsidRDefault="00972287" w:rsidP="00A52495">
      <w:pPr>
        <w:spacing w:after="0" w:line="240" w:lineRule="auto"/>
        <w:ind w:left="1418"/>
        <w:contextualSpacing/>
        <w:jc w:val="both"/>
        <w:rPr>
          <w:i/>
          <w:sz w:val="22"/>
        </w:rPr>
      </w:pPr>
    </w:p>
    <w:p w14:paraId="60D2E71A" w14:textId="14F9872F" w:rsidR="00E03C98" w:rsidRPr="00A52495" w:rsidRDefault="001D7985" w:rsidP="00A52495">
      <w:pPr>
        <w:spacing w:after="0" w:line="240" w:lineRule="auto"/>
        <w:contextualSpacing/>
        <w:jc w:val="both"/>
        <w:rPr>
          <w:b/>
          <w:sz w:val="22"/>
        </w:rPr>
      </w:pPr>
      <w:r w:rsidRPr="00A52495">
        <w:rPr>
          <w:b/>
          <w:sz w:val="22"/>
        </w:rPr>
        <w:t>1</w:t>
      </w:r>
      <w:r w:rsidR="005201AA" w:rsidRPr="00A52495">
        <w:rPr>
          <w:b/>
          <w:sz w:val="22"/>
        </w:rPr>
        <w:t>1</w:t>
      </w:r>
      <w:r w:rsidRPr="00A52495">
        <w:rPr>
          <w:b/>
          <w:sz w:val="22"/>
        </w:rPr>
        <w:t>:</w:t>
      </w:r>
      <w:r w:rsidR="005201AA" w:rsidRPr="00A52495">
        <w:rPr>
          <w:b/>
          <w:sz w:val="22"/>
        </w:rPr>
        <w:t>55</w:t>
      </w:r>
      <w:r w:rsidRPr="00A52495">
        <w:rPr>
          <w:b/>
          <w:sz w:val="22"/>
        </w:rPr>
        <w:t>│</w:t>
      </w:r>
      <w:r w:rsidR="005201AA" w:rsidRPr="00A52495">
        <w:rPr>
          <w:b/>
          <w:sz w:val="22"/>
        </w:rPr>
        <w:t>25</w:t>
      </w:r>
      <w:r w:rsidRPr="00A52495">
        <w:rPr>
          <w:b/>
          <w:sz w:val="22"/>
        </w:rPr>
        <w:t>'</w:t>
      </w:r>
      <w:r w:rsidRPr="00A52495">
        <w:rPr>
          <w:b/>
          <w:sz w:val="22"/>
        </w:rPr>
        <w:tab/>
      </w:r>
      <w:r w:rsidR="00EE2995" w:rsidRPr="00A52495">
        <w:rPr>
          <w:sz w:val="22"/>
        </w:rPr>
        <w:t xml:space="preserve">ОТВЕТЫ НА ВОПРОСЫ. </w:t>
      </w:r>
      <w:r w:rsidR="005201AA" w:rsidRPr="00A52495">
        <w:rPr>
          <w:sz w:val="22"/>
        </w:rPr>
        <w:t>ДИСКУССИЯ.</w:t>
      </w:r>
    </w:p>
    <w:sectPr w:rsidR="00E03C98" w:rsidRPr="00A52495" w:rsidSect="002E5A48">
      <w:pgSz w:w="11906" w:h="16838"/>
      <w:pgMar w:top="567" w:right="851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21708"/>
    <w:multiLevelType w:val="hybridMultilevel"/>
    <w:tmpl w:val="84903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741CF"/>
    <w:multiLevelType w:val="hybridMultilevel"/>
    <w:tmpl w:val="A2287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B50789"/>
    <w:multiLevelType w:val="hybridMultilevel"/>
    <w:tmpl w:val="141E0B7E"/>
    <w:lvl w:ilvl="0" w:tplc="3AB816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E1D7C86"/>
    <w:multiLevelType w:val="hybridMultilevel"/>
    <w:tmpl w:val="C9881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4F5F7B"/>
    <w:multiLevelType w:val="hybridMultilevel"/>
    <w:tmpl w:val="54AA8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6252966">
    <w:abstractNumId w:val="2"/>
  </w:num>
  <w:num w:numId="2" w16cid:durableId="781805752">
    <w:abstractNumId w:val="1"/>
  </w:num>
  <w:num w:numId="3" w16cid:durableId="1248416074">
    <w:abstractNumId w:val="0"/>
  </w:num>
  <w:num w:numId="4" w16cid:durableId="991445893">
    <w:abstractNumId w:val="3"/>
  </w:num>
  <w:num w:numId="5" w16cid:durableId="9043415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05E"/>
    <w:rsid w:val="0000516B"/>
    <w:rsid w:val="0001483A"/>
    <w:rsid w:val="00014F49"/>
    <w:rsid w:val="0003626A"/>
    <w:rsid w:val="0004743F"/>
    <w:rsid w:val="00047B8A"/>
    <w:rsid w:val="000555C0"/>
    <w:rsid w:val="000657F9"/>
    <w:rsid w:val="000672B9"/>
    <w:rsid w:val="000737D3"/>
    <w:rsid w:val="00074A10"/>
    <w:rsid w:val="00084858"/>
    <w:rsid w:val="00092F51"/>
    <w:rsid w:val="000A0032"/>
    <w:rsid w:val="000A6C20"/>
    <w:rsid w:val="000D419B"/>
    <w:rsid w:val="000D61C3"/>
    <w:rsid w:val="000F6BC4"/>
    <w:rsid w:val="001027A5"/>
    <w:rsid w:val="00115D99"/>
    <w:rsid w:val="00136039"/>
    <w:rsid w:val="00154335"/>
    <w:rsid w:val="00156D22"/>
    <w:rsid w:val="00170FE5"/>
    <w:rsid w:val="00176982"/>
    <w:rsid w:val="0018450E"/>
    <w:rsid w:val="00196881"/>
    <w:rsid w:val="001B1241"/>
    <w:rsid w:val="001C79E4"/>
    <w:rsid w:val="001D7985"/>
    <w:rsid w:val="00203785"/>
    <w:rsid w:val="00223F0F"/>
    <w:rsid w:val="00237620"/>
    <w:rsid w:val="00242C40"/>
    <w:rsid w:val="002622DA"/>
    <w:rsid w:val="0026726B"/>
    <w:rsid w:val="00277904"/>
    <w:rsid w:val="00296017"/>
    <w:rsid w:val="002A03AA"/>
    <w:rsid w:val="002A5A87"/>
    <w:rsid w:val="002E5A48"/>
    <w:rsid w:val="002F6DB1"/>
    <w:rsid w:val="003115B5"/>
    <w:rsid w:val="00312135"/>
    <w:rsid w:val="003158D9"/>
    <w:rsid w:val="00321E71"/>
    <w:rsid w:val="00331C3A"/>
    <w:rsid w:val="003471BC"/>
    <w:rsid w:val="0035604F"/>
    <w:rsid w:val="003637B5"/>
    <w:rsid w:val="00363F63"/>
    <w:rsid w:val="003737D6"/>
    <w:rsid w:val="00374D6C"/>
    <w:rsid w:val="003811F4"/>
    <w:rsid w:val="00382B53"/>
    <w:rsid w:val="00396366"/>
    <w:rsid w:val="003A3141"/>
    <w:rsid w:val="003A64E6"/>
    <w:rsid w:val="003B5158"/>
    <w:rsid w:val="003D021A"/>
    <w:rsid w:val="003D290B"/>
    <w:rsid w:val="003F062E"/>
    <w:rsid w:val="004315E2"/>
    <w:rsid w:val="00435456"/>
    <w:rsid w:val="00450ACE"/>
    <w:rsid w:val="00450B76"/>
    <w:rsid w:val="00455ABF"/>
    <w:rsid w:val="00461803"/>
    <w:rsid w:val="00462182"/>
    <w:rsid w:val="00482B62"/>
    <w:rsid w:val="004863EA"/>
    <w:rsid w:val="00487E7F"/>
    <w:rsid w:val="00492062"/>
    <w:rsid w:val="00493083"/>
    <w:rsid w:val="004B49E3"/>
    <w:rsid w:val="004B6396"/>
    <w:rsid w:val="004B7571"/>
    <w:rsid w:val="004C2AAE"/>
    <w:rsid w:val="004D1581"/>
    <w:rsid w:val="004E1B50"/>
    <w:rsid w:val="004E2ED0"/>
    <w:rsid w:val="004E3AAF"/>
    <w:rsid w:val="004E5F86"/>
    <w:rsid w:val="004E756F"/>
    <w:rsid w:val="005201AA"/>
    <w:rsid w:val="00521A25"/>
    <w:rsid w:val="00544648"/>
    <w:rsid w:val="00565491"/>
    <w:rsid w:val="00567A49"/>
    <w:rsid w:val="00571EA0"/>
    <w:rsid w:val="00576DAA"/>
    <w:rsid w:val="00584A49"/>
    <w:rsid w:val="00586AD2"/>
    <w:rsid w:val="00591C8B"/>
    <w:rsid w:val="00597668"/>
    <w:rsid w:val="005A324A"/>
    <w:rsid w:val="005C17C4"/>
    <w:rsid w:val="005F3242"/>
    <w:rsid w:val="006014EF"/>
    <w:rsid w:val="0060558D"/>
    <w:rsid w:val="00620DC2"/>
    <w:rsid w:val="00634CE7"/>
    <w:rsid w:val="00642664"/>
    <w:rsid w:val="006471C2"/>
    <w:rsid w:val="00671893"/>
    <w:rsid w:val="00697AC1"/>
    <w:rsid w:val="006B3532"/>
    <w:rsid w:val="006C6506"/>
    <w:rsid w:val="006D3E26"/>
    <w:rsid w:val="006F0DB7"/>
    <w:rsid w:val="00700168"/>
    <w:rsid w:val="00717F58"/>
    <w:rsid w:val="007260BA"/>
    <w:rsid w:val="00727AA1"/>
    <w:rsid w:val="00736134"/>
    <w:rsid w:val="00752E1A"/>
    <w:rsid w:val="007538AE"/>
    <w:rsid w:val="0076226C"/>
    <w:rsid w:val="00762B0D"/>
    <w:rsid w:val="007760A4"/>
    <w:rsid w:val="007820E2"/>
    <w:rsid w:val="00784DDB"/>
    <w:rsid w:val="007874C3"/>
    <w:rsid w:val="007B20DC"/>
    <w:rsid w:val="007B2121"/>
    <w:rsid w:val="007B5E30"/>
    <w:rsid w:val="007C2ECF"/>
    <w:rsid w:val="007D0ADB"/>
    <w:rsid w:val="007E015B"/>
    <w:rsid w:val="007E5106"/>
    <w:rsid w:val="007F029B"/>
    <w:rsid w:val="007F3F5C"/>
    <w:rsid w:val="008202AD"/>
    <w:rsid w:val="00835582"/>
    <w:rsid w:val="008415B9"/>
    <w:rsid w:val="00850DEC"/>
    <w:rsid w:val="00871C4D"/>
    <w:rsid w:val="0088230B"/>
    <w:rsid w:val="008827CD"/>
    <w:rsid w:val="00885507"/>
    <w:rsid w:val="00887125"/>
    <w:rsid w:val="00897A23"/>
    <w:rsid w:val="008A5ABF"/>
    <w:rsid w:val="008E3EB4"/>
    <w:rsid w:val="008F6596"/>
    <w:rsid w:val="009040AC"/>
    <w:rsid w:val="00922EE7"/>
    <w:rsid w:val="00923E75"/>
    <w:rsid w:val="00944B61"/>
    <w:rsid w:val="00963B5F"/>
    <w:rsid w:val="00972287"/>
    <w:rsid w:val="009877EE"/>
    <w:rsid w:val="00990ADF"/>
    <w:rsid w:val="009A305E"/>
    <w:rsid w:val="009A7DF7"/>
    <w:rsid w:val="009B71C6"/>
    <w:rsid w:val="009D669F"/>
    <w:rsid w:val="009D6EBD"/>
    <w:rsid w:val="009E314A"/>
    <w:rsid w:val="00A0168E"/>
    <w:rsid w:val="00A133B4"/>
    <w:rsid w:val="00A32BEE"/>
    <w:rsid w:val="00A3439A"/>
    <w:rsid w:val="00A42AA1"/>
    <w:rsid w:val="00A52495"/>
    <w:rsid w:val="00A536CC"/>
    <w:rsid w:val="00A713A0"/>
    <w:rsid w:val="00A80330"/>
    <w:rsid w:val="00A855ED"/>
    <w:rsid w:val="00A92BC9"/>
    <w:rsid w:val="00A96455"/>
    <w:rsid w:val="00A96670"/>
    <w:rsid w:val="00AA7389"/>
    <w:rsid w:val="00AD5D68"/>
    <w:rsid w:val="00AE2582"/>
    <w:rsid w:val="00AE3553"/>
    <w:rsid w:val="00AE38FD"/>
    <w:rsid w:val="00AE53A3"/>
    <w:rsid w:val="00AF3555"/>
    <w:rsid w:val="00B243CE"/>
    <w:rsid w:val="00B33A3B"/>
    <w:rsid w:val="00B37041"/>
    <w:rsid w:val="00B42339"/>
    <w:rsid w:val="00B53C11"/>
    <w:rsid w:val="00B607B6"/>
    <w:rsid w:val="00B64AB4"/>
    <w:rsid w:val="00B66D45"/>
    <w:rsid w:val="00B70FA8"/>
    <w:rsid w:val="00B71F80"/>
    <w:rsid w:val="00B86DB7"/>
    <w:rsid w:val="00B94603"/>
    <w:rsid w:val="00BB2FC3"/>
    <w:rsid w:val="00BC5BF8"/>
    <w:rsid w:val="00BC7D61"/>
    <w:rsid w:val="00BD652E"/>
    <w:rsid w:val="00BE1ACD"/>
    <w:rsid w:val="00BE5D5F"/>
    <w:rsid w:val="00BF4276"/>
    <w:rsid w:val="00C2621B"/>
    <w:rsid w:val="00C36BB0"/>
    <w:rsid w:val="00C83728"/>
    <w:rsid w:val="00C97099"/>
    <w:rsid w:val="00CB44F6"/>
    <w:rsid w:val="00CB6432"/>
    <w:rsid w:val="00CC3391"/>
    <w:rsid w:val="00CF4C1C"/>
    <w:rsid w:val="00D04B3E"/>
    <w:rsid w:val="00D11041"/>
    <w:rsid w:val="00D172DA"/>
    <w:rsid w:val="00D26690"/>
    <w:rsid w:val="00D30330"/>
    <w:rsid w:val="00D416DC"/>
    <w:rsid w:val="00D542B5"/>
    <w:rsid w:val="00D76535"/>
    <w:rsid w:val="00D8144E"/>
    <w:rsid w:val="00D91CE4"/>
    <w:rsid w:val="00D940E0"/>
    <w:rsid w:val="00D95399"/>
    <w:rsid w:val="00DA3349"/>
    <w:rsid w:val="00DB1455"/>
    <w:rsid w:val="00DC06F0"/>
    <w:rsid w:val="00DC1D10"/>
    <w:rsid w:val="00DD0FD3"/>
    <w:rsid w:val="00DD368E"/>
    <w:rsid w:val="00DE0DD0"/>
    <w:rsid w:val="00DF087F"/>
    <w:rsid w:val="00DF138D"/>
    <w:rsid w:val="00DF49C3"/>
    <w:rsid w:val="00E03C98"/>
    <w:rsid w:val="00E04F92"/>
    <w:rsid w:val="00E11E92"/>
    <w:rsid w:val="00E43D1C"/>
    <w:rsid w:val="00E606AD"/>
    <w:rsid w:val="00E676AB"/>
    <w:rsid w:val="00E843EB"/>
    <w:rsid w:val="00ED6602"/>
    <w:rsid w:val="00EE2209"/>
    <w:rsid w:val="00EE2995"/>
    <w:rsid w:val="00EE3559"/>
    <w:rsid w:val="00EE3C49"/>
    <w:rsid w:val="00EE5220"/>
    <w:rsid w:val="00EF0F6A"/>
    <w:rsid w:val="00F27EEC"/>
    <w:rsid w:val="00F443D1"/>
    <w:rsid w:val="00F45412"/>
    <w:rsid w:val="00F529CD"/>
    <w:rsid w:val="00F6388A"/>
    <w:rsid w:val="00F64630"/>
    <w:rsid w:val="00FA2221"/>
    <w:rsid w:val="00FA36E4"/>
    <w:rsid w:val="00FC1996"/>
    <w:rsid w:val="00FC44EC"/>
    <w:rsid w:val="00FE0CFB"/>
    <w:rsid w:val="00FE7490"/>
    <w:rsid w:val="00FF277C"/>
    <w:rsid w:val="00FF6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F21B4"/>
  <w15:chartTrackingRefBased/>
  <w15:docId w15:val="{20D65469-3101-4874-8232-00CB8198E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2DA"/>
    <w:pPr>
      <w:spacing w:after="160" w:line="259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86AD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CE4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586AD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p1">
    <w:name w:val="p1"/>
    <w:basedOn w:val="a"/>
    <w:rsid w:val="003D021A"/>
    <w:pPr>
      <w:spacing w:after="0" w:line="240" w:lineRule="auto"/>
    </w:pPr>
    <w:rPr>
      <w:rFonts w:ascii="Arial Narrow" w:hAnsi="Arial Narrow"/>
      <w:sz w:val="14"/>
      <w:szCs w:val="14"/>
      <w:lang w:eastAsia="ru-RU"/>
    </w:rPr>
  </w:style>
  <w:style w:type="character" w:customStyle="1" w:styleId="apple-converted-space">
    <w:name w:val="apple-converted-space"/>
    <w:basedOn w:val="a0"/>
    <w:rsid w:val="003D021A"/>
  </w:style>
  <w:style w:type="paragraph" w:styleId="a4">
    <w:name w:val="Balloon Text"/>
    <w:basedOn w:val="a"/>
    <w:link w:val="a5"/>
    <w:uiPriority w:val="99"/>
    <w:semiHidden/>
    <w:unhideWhenUsed/>
    <w:rsid w:val="002A03AA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2A03AA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AF3555"/>
    <w:rPr>
      <w:rFonts w:ascii="Times New Roman" w:hAnsi="Times New Roman"/>
      <w:sz w:val="24"/>
      <w:szCs w:val="24"/>
    </w:rPr>
  </w:style>
  <w:style w:type="character" w:styleId="a7">
    <w:name w:val="Hyperlink"/>
    <w:uiPriority w:val="99"/>
    <w:rsid w:val="00363F63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52E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vents.webinar.ru/irzdrav/107159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A1D19-C508-4665-9E30-46FE575FE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Asya</cp:lastModifiedBy>
  <cp:revision>3</cp:revision>
  <cp:lastPrinted>2018-06-19T05:36:00Z</cp:lastPrinted>
  <dcterms:created xsi:type="dcterms:W3CDTF">2022-09-01T13:04:00Z</dcterms:created>
  <dcterms:modified xsi:type="dcterms:W3CDTF">2022-09-01T13:22:00Z</dcterms:modified>
</cp:coreProperties>
</file>