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86BC45" w14:textId="68E3A3A9" w:rsidR="0047137C" w:rsidRPr="00131BD9" w:rsidRDefault="009B2470" w:rsidP="00951DE0">
      <w:pPr>
        <w:spacing w:after="0" w:line="240" w:lineRule="auto"/>
        <w:contextualSpacing/>
        <w:jc w:val="center"/>
        <w:rPr>
          <w:b/>
          <w:caps/>
          <w:color w:val="C00000"/>
          <w:sz w:val="22"/>
        </w:rPr>
      </w:pPr>
      <w:bookmarkStart w:id="0" w:name="_Hlk117707657"/>
      <w:r w:rsidRPr="00131BD9">
        <w:rPr>
          <w:b/>
          <w:color w:val="C00000"/>
          <w:sz w:val="22"/>
        </w:rPr>
        <w:t>НАУЧНО-ПРАКТИЧЕСКАЯ КОНФЕРЕНЦИЯ</w:t>
      </w:r>
    </w:p>
    <w:p w14:paraId="6C7EDDA1" w14:textId="4A1743C1" w:rsidR="00951DE0" w:rsidRDefault="009B2470" w:rsidP="00951DE0">
      <w:pPr>
        <w:spacing w:after="0" w:line="240" w:lineRule="auto"/>
        <w:contextualSpacing/>
        <w:jc w:val="center"/>
        <w:rPr>
          <w:b/>
          <w:bCs/>
          <w:color w:val="C00000"/>
          <w:sz w:val="22"/>
        </w:rPr>
      </w:pPr>
      <w:r w:rsidRPr="00131BD9">
        <w:rPr>
          <w:b/>
          <w:color w:val="C00000"/>
          <w:sz w:val="22"/>
        </w:rPr>
        <w:t xml:space="preserve"> «</w:t>
      </w:r>
      <w:r w:rsidRPr="00131BD9">
        <w:rPr>
          <w:b/>
          <w:bCs/>
          <w:color w:val="C00000"/>
          <w:sz w:val="22"/>
        </w:rPr>
        <w:t xml:space="preserve">КЛИНИЧЕСКИЕ АСПЕКТЫ ДИАГНОСТИКИ И </w:t>
      </w:r>
    </w:p>
    <w:p w14:paraId="5FF16B25" w14:textId="4708CAED" w:rsidR="0047137C" w:rsidRDefault="009B2470" w:rsidP="00951DE0">
      <w:pPr>
        <w:spacing w:after="0" w:line="240" w:lineRule="auto"/>
        <w:contextualSpacing/>
        <w:jc w:val="center"/>
        <w:rPr>
          <w:b/>
          <w:color w:val="C00000"/>
          <w:sz w:val="22"/>
        </w:rPr>
      </w:pPr>
      <w:r w:rsidRPr="00131BD9">
        <w:rPr>
          <w:b/>
          <w:bCs/>
          <w:color w:val="C00000"/>
          <w:sz w:val="22"/>
        </w:rPr>
        <w:t>ЛЕЧЕНИЯ ЗАБОЛЕВАНИЙ ОРГАНОВ ДЫХАНИЯ</w:t>
      </w:r>
      <w:r w:rsidRPr="00131BD9">
        <w:rPr>
          <w:b/>
          <w:color w:val="C00000"/>
          <w:sz w:val="22"/>
        </w:rPr>
        <w:t>»</w:t>
      </w:r>
    </w:p>
    <w:p w14:paraId="53A74F09" w14:textId="77777777" w:rsidR="009156B5" w:rsidRPr="00131BD9" w:rsidRDefault="009156B5" w:rsidP="00951DE0">
      <w:pPr>
        <w:spacing w:after="0" w:line="240" w:lineRule="auto"/>
        <w:contextualSpacing/>
        <w:jc w:val="center"/>
        <w:rPr>
          <w:b/>
          <w:caps/>
          <w:color w:val="C00000"/>
          <w:sz w:val="22"/>
        </w:rPr>
      </w:pPr>
    </w:p>
    <w:bookmarkEnd w:id="0"/>
    <w:p w14:paraId="5759ACF4" w14:textId="264CE7C1" w:rsidR="00C44CA3" w:rsidRPr="00131BD9" w:rsidRDefault="00C44CA3" w:rsidP="00951DE0">
      <w:pPr>
        <w:spacing w:after="0" w:line="240" w:lineRule="auto"/>
        <w:contextualSpacing/>
        <w:jc w:val="center"/>
        <w:rPr>
          <w:b/>
          <w:caps/>
          <w:sz w:val="22"/>
        </w:rPr>
      </w:pPr>
    </w:p>
    <w:p w14:paraId="10A1299C" w14:textId="0BC2C522" w:rsidR="00DF087F" w:rsidRPr="00E5492E" w:rsidRDefault="00DF087F" w:rsidP="00951DE0">
      <w:pPr>
        <w:spacing w:after="0" w:line="240" w:lineRule="auto"/>
        <w:contextualSpacing/>
        <w:rPr>
          <w:rFonts w:eastAsia="MS Mincho"/>
          <w:b/>
          <w:sz w:val="22"/>
          <w:lang w:eastAsia="ru-RU"/>
        </w:rPr>
      </w:pPr>
      <w:r w:rsidRPr="00E5492E">
        <w:rPr>
          <w:rFonts w:eastAsia="MS Mincho"/>
          <w:i/>
          <w:sz w:val="22"/>
          <w:u w:val="single"/>
          <w:lang w:eastAsia="ru-RU"/>
        </w:rPr>
        <w:t>Дата проведения:</w:t>
      </w:r>
      <w:r w:rsidRPr="00E5492E">
        <w:rPr>
          <w:rFonts w:eastAsia="MS Mincho"/>
          <w:b/>
          <w:sz w:val="22"/>
          <w:lang w:eastAsia="ru-RU"/>
        </w:rPr>
        <w:t xml:space="preserve"> </w:t>
      </w:r>
      <w:r w:rsidR="00592F63" w:rsidRPr="00E5492E">
        <w:rPr>
          <w:rFonts w:eastAsia="MS Mincho"/>
          <w:b/>
          <w:sz w:val="22"/>
          <w:lang w:eastAsia="ru-RU"/>
        </w:rPr>
        <w:t>15</w:t>
      </w:r>
      <w:r w:rsidR="0047137C" w:rsidRPr="00E5492E">
        <w:rPr>
          <w:rFonts w:eastAsia="MS Mincho"/>
          <w:b/>
          <w:sz w:val="22"/>
          <w:lang w:eastAsia="ru-RU"/>
        </w:rPr>
        <w:t xml:space="preserve"> </w:t>
      </w:r>
      <w:r w:rsidR="00334F2E" w:rsidRPr="00E5492E">
        <w:rPr>
          <w:rFonts w:eastAsia="MS Mincho"/>
          <w:b/>
          <w:sz w:val="22"/>
          <w:lang w:eastAsia="ru-RU"/>
        </w:rPr>
        <w:t>марта</w:t>
      </w:r>
      <w:r w:rsidRPr="00E5492E">
        <w:rPr>
          <w:rFonts w:eastAsia="MS Mincho"/>
          <w:b/>
          <w:sz w:val="22"/>
          <w:lang w:eastAsia="ru-RU"/>
        </w:rPr>
        <w:t xml:space="preserve"> 202</w:t>
      </w:r>
      <w:r w:rsidR="00592F63" w:rsidRPr="00E5492E">
        <w:rPr>
          <w:rFonts w:eastAsia="MS Mincho"/>
          <w:b/>
          <w:sz w:val="22"/>
          <w:lang w:eastAsia="ru-RU"/>
        </w:rPr>
        <w:t>3</w:t>
      </w:r>
      <w:r w:rsidRPr="00E5492E">
        <w:rPr>
          <w:rFonts w:eastAsia="MS Mincho"/>
          <w:b/>
          <w:sz w:val="22"/>
          <w:lang w:eastAsia="ru-RU"/>
        </w:rPr>
        <w:t xml:space="preserve"> года</w:t>
      </w:r>
      <w:r w:rsidR="004E2ED0" w:rsidRPr="00E5492E">
        <w:rPr>
          <w:rFonts w:eastAsia="MS Mincho"/>
          <w:b/>
          <w:sz w:val="22"/>
          <w:lang w:eastAsia="ru-RU"/>
        </w:rPr>
        <w:t xml:space="preserve"> </w:t>
      </w:r>
    </w:p>
    <w:p w14:paraId="11C5F076" w14:textId="77777777" w:rsidR="00047B8A" w:rsidRPr="00E5492E" w:rsidRDefault="00047B8A" w:rsidP="00951DE0">
      <w:pPr>
        <w:spacing w:after="0" w:line="240" w:lineRule="auto"/>
        <w:contextualSpacing/>
        <w:rPr>
          <w:rFonts w:eastAsia="MS Mincho"/>
          <w:b/>
          <w:sz w:val="22"/>
          <w:lang w:eastAsia="ru-RU"/>
        </w:rPr>
      </w:pPr>
    </w:p>
    <w:p w14:paraId="03291DCA" w14:textId="77777777" w:rsidR="0047137C" w:rsidRPr="00E5492E" w:rsidRDefault="0047137C" w:rsidP="00951DE0">
      <w:pPr>
        <w:spacing w:after="0" w:line="240" w:lineRule="auto"/>
        <w:contextualSpacing/>
        <w:rPr>
          <w:sz w:val="22"/>
        </w:rPr>
      </w:pPr>
      <w:r w:rsidRPr="00E5492E">
        <w:rPr>
          <w:rFonts w:eastAsia="MS Mincho"/>
          <w:i/>
          <w:sz w:val="22"/>
          <w:u w:val="single"/>
          <w:lang w:eastAsia="ru-RU"/>
        </w:rPr>
        <w:t>Адрес проведения:</w:t>
      </w:r>
      <w:r w:rsidRPr="00E5492E">
        <w:rPr>
          <w:sz w:val="22"/>
        </w:rPr>
        <w:t xml:space="preserve"> </w:t>
      </w:r>
    </w:p>
    <w:p w14:paraId="46744DBD" w14:textId="037C8D55" w:rsidR="00131BD9" w:rsidRPr="00E5492E" w:rsidRDefault="00131BD9" w:rsidP="00334F2E">
      <w:pPr>
        <w:pStyle w:val="a3"/>
        <w:numPr>
          <w:ilvl w:val="0"/>
          <w:numId w:val="4"/>
        </w:numPr>
        <w:spacing w:after="0" w:line="240" w:lineRule="auto"/>
        <w:rPr>
          <w:sz w:val="22"/>
        </w:rPr>
      </w:pPr>
      <w:bookmarkStart w:id="1" w:name="_Hlk117707703"/>
      <w:r w:rsidRPr="00E5492E">
        <w:rPr>
          <w:sz w:val="22"/>
        </w:rPr>
        <w:t xml:space="preserve">Офлайн: </w:t>
      </w:r>
      <w:r w:rsidRPr="00E5492E">
        <w:rPr>
          <w:rFonts w:eastAsia="MS Mincho"/>
          <w:sz w:val="22"/>
          <w:lang w:eastAsia="ru-RU"/>
        </w:rPr>
        <w:t>ГБУЗ МО МОНИКИ им. М.Ф. Владимирского,</w:t>
      </w:r>
      <w:r w:rsidRPr="00E5492E">
        <w:rPr>
          <w:sz w:val="22"/>
        </w:rPr>
        <w:t xml:space="preserve"> Россия, г. Москва, ул. Щепкина, д.61/2, </w:t>
      </w:r>
      <w:r w:rsidR="00B11477">
        <w:rPr>
          <w:sz w:val="22"/>
        </w:rPr>
        <w:t>корпус</w:t>
      </w:r>
      <w:r w:rsidR="00F87513">
        <w:rPr>
          <w:sz w:val="22"/>
        </w:rPr>
        <w:t xml:space="preserve"> 9</w:t>
      </w:r>
      <w:r w:rsidR="00B11477">
        <w:rPr>
          <w:sz w:val="22"/>
        </w:rPr>
        <w:t xml:space="preserve">, </w:t>
      </w:r>
      <w:r w:rsidRPr="00E5492E">
        <w:rPr>
          <w:sz w:val="22"/>
        </w:rPr>
        <w:t xml:space="preserve">конференц-зал </w:t>
      </w:r>
    </w:p>
    <w:p w14:paraId="70B2E974" w14:textId="50357351" w:rsidR="00131BD9" w:rsidRPr="00E5492E" w:rsidRDefault="0047137C" w:rsidP="00951DE0">
      <w:pPr>
        <w:pStyle w:val="a3"/>
        <w:numPr>
          <w:ilvl w:val="0"/>
          <w:numId w:val="4"/>
        </w:numPr>
        <w:spacing w:after="0" w:line="240" w:lineRule="auto"/>
        <w:rPr>
          <w:sz w:val="22"/>
        </w:rPr>
      </w:pPr>
      <w:proofErr w:type="gramStart"/>
      <w:r w:rsidRPr="00E5492E">
        <w:rPr>
          <w:sz w:val="22"/>
        </w:rPr>
        <w:t>Онлайн:</w:t>
      </w:r>
      <w:r w:rsidR="00592F63" w:rsidRPr="00E5492E">
        <w:rPr>
          <w:sz w:val="22"/>
        </w:rPr>
        <w:t xml:space="preserve">  </w:t>
      </w:r>
      <w:hyperlink r:id="rId6" w:history="1">
        <w:r w:rsidR="00334F2E" w:rsidRPr="00E5492E">
          <w:rPr>
            <w:rStyle w:val="a7"/>
            <w:sz w:val="22"/>
          </w:rPr>
          <w:t>https://events.webinar.ru/irzdrav/1597984877</w:t>
        </w:r>
        <w:proofErr w:type="gramEnd"/>
      </w:hyperlink>
    </w:p>
    <w:p w14:paraId="5A037965" w14:textId="77777777" w:rsidR="00334F2E" w:rsidRPr="00E5492E" w:rsidRDefault="00334F2E" w:rsidP="00334F2E">
      <w:pPr>
        <w:spacing w:after="0" w:line="240" w:lineRule="auto"/>
        <w:rPr>
          <w:sz w:val="22"/>
        </w:rPr>
      </w:pPr>
    </w:p>
    <w:bookmarkEnd w:id="1"/>
    <w:p w14:paraId="35CD18E7" w14:textId="77777777" w:rsidR="0047137C" w:rsidRPr="00E5492E" w:rsidRDefault="0047137C" w:rsidP="00951DE0">
      <w:pPr>
        <w:spacing w:after="0" w:line="240" w:lineRule="auto"/>
        <w:contextualSpacing/>
        <w:rPr>
          <w:i/>
          <w:sz w:val="22"/>
          <w:u w:val="single"/>
        </w:rPr>
      </w:pPr>
      <w:r w:rsidRPr="00E5492E">
        <w:rPr>
          <w:i/>
          <w:sz w:val="22"/>
          <w:u w:val="single"/>
        </w:rPr>
        <w:t>Организаторы:</w:t>
      </w:r>
    </w:p>
    <w:p w14:paraId="140B247C" w14:textId="6F8C4F4D" w:rsidR="00131BD9" w:rsidRPr="00E5492E" w:rsidRDefault="00131BD9" w:rsidP="00951DE0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MS Mincho"/>
          <w:sz w:val="22"/>
          <w:lang w:eastAsia="ru-RU"/>
        </w:rPr>
      </w:pPr>
      <w:r w:rsidRPr="00E5492E">
        <w:rPr>
          <w:rFonts w:eastAsia="MS Mincho"/>
          <w:sz w:val="22"/>
          <w:lang w:eastAsia="ru-RU"/>
        </w:rPr>
        <w:t>ГБУЗ МО МОНИКИ им. М.Ф. Владимирского (МОНИКИ)</w:t>
      </w:r>
    </w:p>
    <w:p w14:paraId="184138E7" w14:textId="0A8370D5" w:rsidR="0047137C" w:rsidRPr="00E5492E" w:rsidRDefault="0047137C" w:rsidP="00951DE0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MS Mincho"/>
          <w:sz w:val="22"/>
          <w:lang w:eastAsia="ru-RU"/>
        </w:rPr>
      </w:pPr>
      <w:r w:rsidRPr="00E5492E">
        <w:rPr>
          <w:rFonts w:eastAsia="MS Mincho"/>
          <w:sz w:val="22"/>
          <w:lang w:eastAsia="ru-RU"/>
        </w:rPr>
        <w:t>АНО ДПО «Институт развития здравоохранения»</w:t>
      </w:r>
    </w:p>
    <w:p w14:paraId="12FDC2C3" w14:textId="77777777" w:rsidR="004E2ED0" w:rsidRPr="00E5492E" w:rsidRDefault="004E2ED0" w:rsidP="00951DE0">
      <w:pPr>
        <w:spacing w:after="0" w:line="240" w:lineRule="auto"/>
        <w:ind w:left="851" w:hanging="851"/>
        <w:contextualSpacing/>
        <w:jc w:val="both"/>
        <w:rPr>
          <w:i/>
          <w:sz w:val="22"/>
          <w:u w:val="single"/>
        </w:rPr>
      </w:pPr>
    </w:p>
    <w:p w14:paraId="16DE4F88" w14:textId="2B1F8E26" w:rsidR="004E2ED0" w:rsidRPr="00E5492E" w:rsidRDefault="004E2ED0" w:rsidP="00951DE0">
      <w:pPr>
        <w:spacing w:after="0" w:line="240" w:lineRule="auto"/>
        <w:ind w:left="1418" w:hanging="1418"/>
        <w:contextualSpacing/>
        <w:rPr>
          <w:rFonts w:eastAsia="MS Mincho"/>
          <w:i/>
          <w:sz w:val="22"/>
          <w:u w:val="single"/>
          <w:lang w:eastAsia="ru-RU"/>
        </w:rPr>
      </w:pPr>
      <w:r w:rsidRPr="00E5492E">
        <w:rPr>
          <w:rFonts w:eastAsia="MS Mincho"/>
          <w:i/>
          <w:sz w:val="22"/>
          <w:u w:val="single"/>
          <w:lang w:eastAsia="ru-RU"/>
        </w:rPr>
        <w:t>В программе:</w:t>
      </w:r>
    </w:p>
    <w:p w14:paraId="53964A5A" w14:textId="77777777" w:rsidR="00E5492E" w:rsidRDefault="00E5492E" w:rsidP="00951DE0">
      <w:pPr>
        <w:spacing w:after="0" w:line="240" w:lineRule="auto"/>
        <w:ind w:left="1134" w:hanging="1134"/>
        <w:rPr>
          <w:b/>
          <w:sz w:val="22"/>
        </w:rPr>
      </w:pPr>
    </w:p>
    <w:p w14:paraId="4C757C30" w14:textId="1AE80F0E" w:rsidR="00DE12D2" w:rsidRPr="00E5492E" w:rsidRDefault="00DE12D2" w:rsidP="00951DE0">
      <w:pPr>
        <w:spacing w:after="0" w:line="240" w:lineRule="auto"/>
        <w:ind w:left="1134" w:hanging="1134"/>
        <w:contextualSpacing/>
        <w:rPr>
          <w:rFonts w:eastAsia="MS Mincho"/>
          <w:bCs/>
          <w:i/>
          <w:color w:val="4472C4" w:themeColor="accent5"/>
          <w:sz w:val="22"/>
        </w:rPr>
      </w:pPr>
      <w:r w:rsidRPr="00E5492E">
        <w:rPr>
          <w:b/>
          <w:sz w:val="22"/>
        </w:rPr>
        <w:t>1</w:t>
      </w:r>
      <w:r w:rsidR="005760BB" w:rsidRPr="00E5492E">
        <w:rPr>
          <w:b/>
          <w:sz w:val="22"/>
        </w:rPr>
        <w:t>4</w:t>
      </w:r>
      <w:r w:rsidRPr="00E5492E">
        <w:rPr>
          <w:b/>
          <w:sz w:val="22"/>
        </w:rPr>
        <w:t>:0</w:t>
      </w:r>
      <w:r w:rsidR="00E5492E">
        <w:rPr>
          <w:b/>
          <w:sz w:val="22"/>
        </w:rPr>
        <w:t>0</w:t>
      </w:r>
      <w:r w:rsidRPr="00E5492E">
        <w:rPr>
          <w:b/>
          <w:sz w:val="22"/>
        </w:rPr>
        <w:t>│60</w:t>
      </w:r>
      <w:r w:rsidRPr="00E5492E">
        <w:rPr>
          <w:b/>
          <w:bCs/>
          <w:sz w:val="22"/>
        </w:rPr>
        <w:t>'</w:t>
      </w:r>
      <w:r w:rsidRPr="00E5492E">
        <w:rPr>
          <w:b/>
          <w:caps/>
          <w:sz w:val="22"/>
        </w:rPr>
        <w:t xml:space="preserve">   </w:t>
      </w:r>
      <w:r w:rsidRPr="00F87513">
        <w:rPr>
          <w:i/>
          <w:sz w:val="22"/>
        </w:rPr>
        <w:t>Сателлитный симпозиум при поддержке АО «Санофи</w:t>
      </w:r>
      <w:r w:rsidR="00131BD9" w:rsidRPr="00F87513">
        <w:rPr>
          <w:i/>
          <w:sz w:val="22"/>
        </w:rPr>
        <w:t xml:space="preserve"> Рос</w:t>
      </w:r>
      <w:r w:rsidR="00131BD9" w:rsidRPr="00F87513">
        <w:rPr>
          <w:i/>
          <w:sz w:val="22"/>
          <w:lang w:val="en-US"/>
        </w:rPr>
        <w:t>c</w:t>
      </w:r>
      <w:proofErr w:type="spellStart"/>
      <w:r w:rsidR="00131BD9" w:rsidRPr="00F87513">
        <w:rPr>
          <w:i/>
          <w:sz w:val="22"/>
        </w:rPr>
        <w:t>ия</w:t>
      </w:r>
      <w:proofErr w:type="spellEnd"/>
      <w:r w:rsidRPr="00F87513">
        <w:rPr>
          <w:i/>
          <w:sz w:val="22"/>
        </w:rPr>
        <w:t>»</w:t>
      </w:r>
      <w:r w:rsidRPr="00F87513">
        <w:rPr>
          <w:rFonts w:eastAsia="MS Mincho"/>
          <w:bCs/>
          <w:i/>
          <w:sz w:val="22"/>
        </w:rPr>
        <w:t>, образовательные кредиты не обеспечивает</w:t>
      </w:r>
      <w:r w:rsidR="00131BD9" w:rsidRPr="00F87513">
        <w:rPr>
          <w:rFonts w:eastAsia="MS Mincho"/>
          <w:bCs/>
          <w:i/>
          <w:sz w:val="22"/>
        </w:rPr>
        <w:t>:</w:t>
      </w:r>
    </w:p>
    <w:p w14:paraId="0F47B11C" w14:textId="0B034ECA" w:rsidR="00CA786C" w:rsidRPr="00E5492E" w:rsidRDefault="00951DE0" w:rsidP="00951DE0">
      <w:pPr>
        <w:spacing w:after="0" w:line="240" w:lineRule="auto"/>
        <w:ind w:left="1418" w:hanging="1418"/>
        <w:contextualSpacing/>
        <w:rPr>
          <w:rFonts w:eastAsia="MS Mincho"/>
          <w:bCs/>
          <w:i/>
          <w:color w:val="4472C4" w:themeColor="accent5"/>
          <w:sz w:val="22"/>
        </w:rPr>
      </w:pPr>
      <w:r w:rsidRPr="00E5492E">
        <w:rPr>
          <w:rFonts w:eastAsia="MS Mincho"/>
          <w:bCs/>
          <w:i/>
          <w:noProof/>
          <w:color w:val="4472C4" w:themeColor="accent5"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25049" wp14:editId="27278D3D">
                <wp:simplePos x="0" y="0"/>
                <wp:positionH relativeFrom="column">
                  <wp:posOffset>202565</wp:posOffset>
                </wp:positionH>
                <wp:positionV relativeFrom="paragraph">
                  <wp:posOffset>221615</wp:posOffset>
                </wp:positionV>
                <wp:extent cx="0" cy="1962150"/>
                <wp:effectExtent l="0" t="0" r="3810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621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F555AF8"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.95pt,17.45pt" to="15.95pt,1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" strokecolor="#a5a5a5 [2092]" strokeweight=".5pt">
                <v:stroke joinstyle="miter"/>
              </v:line>
            </w:pict>
          </mc:Fallback>
        </mc:AlternateContent>
      </w:r>
    </w:p>
    <w:tbl>
      <w:tblPr>
        <w:tblStyle w:val="a9"/>
        <w:tblW w:w="9780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646"/>
      </w:tblGrid>
      <w:tr w:rsidR="00CA786C" w:rsidRPr="00E5492E" w14:paraId="75F5B91E" w14:textId="77777777" w:rsidTr="00131BD9">
        <w:tc>
          <w:tcPr>
            <w:tcW w:w="1134" w:type="dxa"/>
          </w:tcPr>
          <w:p w14:paraId="5A7A62A0" w14:textId="18646782" w:rsidR="00CA786C" w:rsidRPr="00E5492E" w:rsidRDefault="00CA786C" w:rsidP="00951DE0">
            <w:pPr>
              <w:spacing w:after="0" w:line="240" w:lineRule="auto"/>
              <w:contextualSpacing/>
              <w:rPr>
                <w:rFonts w:eastAsia="MS Mincho"/>
                <w:bCs/>
                <w:i/>
                <w:color w:val="4472C4" w:themeColor="accent5"/>
                <w:sz w:val="22"/>
              </w:rPr>
            </w:pPr>
            <w:r w:rsidRPr="00E5492E">
              <w:rPr>
                <w:bCs/>
                <w:sz w:val="22"/>
              </w:rPr>
              <w:t>1</w:t>
            </w:r>
            <w:r w:rsidR="005760BB" w:rsidRPr="00E5492E">
              <w:rPr>
                <w:bCs/>
                <w:sz w:val="22"/>
              </w:rPr>
              <w:t>4</w:t>
            </w:r>
            <w:r w:rsidRPr="00E5492E">
              <w:rPr>
                <w:bCs/>
                <w:sz w:val="22"/>
              </w:rPr>
              <w:t>:0</w:t>
            </w:r>
            <w:r w:rsidR="00FB12D0">
              <w:rPr>
                <w:bCs/>
                <w:sz w:val="22"/>
              </w:rPr>
              <w:t>0</w:t>
            </w:r>
            <w:r w:rsidRPr="00E5492E">
              <w:rPr>
                <w:bCs/>
                <w:sz w:val="22"/>
              </w:rPr>
              <w:t>│25'</w:t>
            </w:r>
            <w:r w:rsidRPr="00E5492E">
              <w:rPr>
                <w:b/>
                <w:caps/>
                <w:sz w:val="22"/>
              </w:rPr>
              <w:t xml:space="preserve">     </w:t>
            </w:r>
          </w:p>
        </w:tc>
        <w:tc>
          <w:tcPr>
            <w:tcW w:w="8646" w:type="dxa"/>
          </w:tcPr>
          <w:p w14:paraId="67B98438" w14:textId="0444B87C" w:rsidR="00CA786C" w:rsidRPr="00E5492E" w:rsidRDefault="00CA786C" w:rsidP="003D68EF">
            <w:pPr>
              <w:spacing w:after="0" w:line="240" w:lineRule="auto"/>
              <w:contextualSpacing/>
              <w:jc w:val="both"/>
              <w:rPr>
                <w:rFonts w:eastAsia="MS Mincho"/>
                <w:b/>
                <w:iCs/>
                <w:sz w:val="22"/>
              </w:rPr>
            </w:pPr>
            <w:r w:rsidRPr="00E5492E">
              <w:rPr>
                <w:rFonts w:eastAsia="MS Mincho"/>
                <w:b/>
                <w:iCs/>
                <w:sz w:val="22"/>
              </w:rPr>
              <w:t>«</w:t>
            </w:r>
            <w:r w:rsidR="003D68EF" w:rsidRPr="00E5492E">
              <w:rPr>
                <w:rFonts w:eastAsia="MS Mincho"/>
                <w:b/>
                <w:iCs/>
                <w:sz w:val="22"/>
              </w:rPr>
              <w:t>ПРОГНОСТИЧЕСКАЯ РОЛЬ БИОМАРКЕРОВ ПРИ АСТМЕ И ДРУГИХ Т2-АССОЦИИРОВАННЫХ ЗАБОЛЕВАНИЯХ: ЧТО ВАЖНО ЗНАТЬ КЛИНИЦИСТУ?»</w:t>
            </w:r>
          </w:p>
          <w:p w14:paraId="6546B463" w14:textId="455AD989" w:rsidR="00A60140" w:rsidRPr="00E5492E" w:rsidRDefault="00A60140" w:rsidP="00951DE0">
            <w:pPr>
              <w:spacing w:after="0" w:line="240" w:lineRule="auto"/>
              <w:contextualSpacing/>
              <w:jc w:val="both"/>
              <w:rPr>
                <w:i/>
                <w:sz w:val="22"/>
              </w:rPr>
            </w:pPr>
            <w:r w:rsidRPr="00E5492E">
              <w:rPr>
                <w:b/>
                <w:i/>
                <w:sz w:val="22"/>
              </w:rPr>
              <w:t>д.м.н. Терпигорев Станислав Анатольевич</w:t>
            </w:r>
            <w:r w:rsidRPr="00E5492E">
              <w:rPr>
                <w:i/>
                <w:sz w:val="22"/>
              </w:rPr>
              <w:t>,</w:t>
            </w:r>
            <w:r w:rsidR="004412D5" w:rsidRPr="00E5492E">
              <w:rPr>
                <w:i/>
                <w:sz w:val="22"/>
              </w:rPr>
              <w:t xml:space="preserve"> </w:t>
            </w:r>
            <w:r w:rsidRPr="00E5492E">
              <w:rPr>
                <w:i/>
                <w:sz w:val="22"/>
              </w:rPr>
              <w:t>главный внештатный специалист пульмонолог Министерства здравоохранения Московской области, главный терапевт ФГБУ «НМХЦ им. Н.И. Пирогова МЗ РФ»</w:t>
            </w:r>
          </w:p>
          <w:p w14:paraId="24268CD6" w14:textId="0B7D698B" w:rsidR="00CA786C" w:rsidRPr="00E5492E" w:rsidRDefault="00CA786C" w:rsidP="00951DE0">
            <w:pPr>
              <w:spacing w:after="0" w:line="240" w:lineRule="auto"/>
              <w:contextualSpacing/>
              <w:jc w:val="both"/>
              <w:rPr>
                <w:i/>
                <w:sz w:val="22"/>
              </w:rPr>
            </w:pPr>
          </w:p>
        </w:tc>
      </w:tr>
      <w:tr w:rsidR="00CA786C" w:rsidRPr="00E5492E" w14:paraId="6AB3E5DA" w14:textId="77777777" w:rsidTr="00131BD9">
        <w:tc>
          <w:tcPr>
            <w:tcW w:w="1134" w:type="dxa"/>
          </w:tcPr>
          <w:p w14:paraId="3F882F1A" w14:textId="36FAD4DF" w:rsidR="00CA786C" w:rsidRPr="00E5492E" w:rsidRDefault="00CA786C" w:rsidP="00951DE0">
            <w:pPr>
              <w:spacing w:after="0" w:line="240" w:lineRule="auto"/>
              <w:contextualSpacing/>
              <w:rPr>
                <w:rFonts w:eastAsia="MS Mincho"/>
                <w:bCs/>
                <w:i/>
                <w:color w:val="4472C4" w:themeColor="accent5"/>
                <w:sz w:val="22"/>
              </w:rPr>
            </w:pPr>
            <w:r w:rsidRPr="00E5492E">
              <w:rPr>
                <w:bCs/>
                <w:sz w:val="22"/>
              </w:rPr>
              <w:t>1</w:t>
            </w:r>
            <w:r w:rsidR="005760BB" w:rsidRPr="00E5492E">
              <w:rPr>
                <w:bCs/>
                <w:sz w:val="22"/>
              </w:rPr>
              <w:t>4</w:t>
            </w:r>
            <w:r w:rsidRPr="00E5492E">
              <w:rPr>
                <w:bCs/>
                <w:sz w:val="22"/>
              </w:rPr>
              <w:t>:</w:t>
            </w:r>
            <w:r w:rsidR="00FB12D0">
              <w:rPr>
                <w:bCs/>
                <w:sz w:val="22"/>
              </w:rPr>
              <w:t>25</w:t>
            </w:r>
            <w:r w:rsidRPr="00E5492E">
              <w:rPr>
                <w:bCs/>
                <w:sz w:val="22"/>
              </w:rPr>
              <w:t>│25'</w:t>
            </w:r>
            <w:r w:rsidRPr="00E5492E">
              <w:rPr>
                <w:b/>
                <w:caps/>
                <w:sz w:val="22"/>
              </w:rPr>
              <w:t xml:space="preserve">  </w:t>
            </w:r>
          </w:p>
        </w:tc>
        <w:tc>
          <w:tcPr>
            <w:tcW w:w="8646" w:type="dxa"/>
          </w:tcPr>
          <w:p w14:paraId="61889DC6" w14:textId="529C7240" w:rsidR="00CA786C" w:rsidRPr="00E5492E" w:rsidRDefault="00CA786C" w:rsidP="00951DE0">
            <w:pPr>
              <w:spacing w:after="0" w:line="240" w:lineRule="auto"/>
              <w:contextualSpacing/>
              <w:jc w:val="both"/>
              <w:rPr>
                <w:rFonts w:eastAsia="MS Mincho"/>
                <w:b/>
                <w:iCs/>
                <w:sz w:val="22"/>
              </w:rPr>
            </w:pPr>
            <w:r w:rsidRPr="00E5492E">
              <w:rPr>
                <w:rFonts w:eastAsia="MS Mincho"/>
                <w:b/>
                <w:iCs/>
                <w:sz w:val="22"/>
              </w:rPr>
              <w:t>«</w:t>
            </w:r>
            <w:r w:rsidR="00A52332" w:rsidRPr="00E5492E">
              <w:rPr>
                <w:rFonts w:eastAsia="MS Mincho"/>
                <w:b/>
                <w:iCs/>
                <w:sz w:val="22"/>
              </w:rPr>
              <w:t xml:space="preserve">ВОЗМОЖНОСТИ БИОЛОГИЧЕСКОЙ ТЕРАПИИ ПРИ БРОНХИАЛЬНОЙ АСТМЕ У ПАЦИЕНТОВ С </w:t>
            </w:r>
            <w:r w:rsidR="003D68EF" w:rsidRPr="00E5492E">
              <w:rPr>
                <w:rFonts w:eastAsia="MS Mincho"/>
                <w:b/>
                <w:iCs/>
                <w:sz w:val="22"/>
              </w:rPr>
              <w:t>АТОПИЧЕСКИМ ДЕРМАТИТОМ</w:t>
            </w:r>
            <w:r w:rsidRPr="00E5492E">
              <w:rPr>
                <w:rFonts w:eastAsia="MS Mincho"/>
                <w:b/>
                <w:iCs/>
                <w:sz w:val="22"/>
              </w:rPr>
              <w:t>»</w:t>
            </w:r>
          </w:p>
          <w:p w14:paraId="004B32BE" w14:textId="77777777" w:rsidR="00A60140" w:rsidRPr="00E5492E" w:rsidRDefault="003D68EF" w:rsidP="00951DE0">
            <w:pPr>
              <w:spacing w:after="0" w:line="240" w:lineRule="auto"/>
              <w:contextualSpacing/>
              <w:jc w:val="both"/>
              <w:rPr>
                <w:i/>
                <w:iCs/>
                <w:sz w:val="22"/>
              </w:rPr>
            </w:pPr>
            <w:r w:rsidRPr="00E5492E">
              <w:rPr>
                <w:b/>
                <w:bCs/>
                <w:i/>
                <w:iCs/>
                <w:sz w:val="22"/>
              </w:rPr>
              <w:t>Карамышев Дмитрий Владимирович</w:t>
            </w:r>
            <w:r w:rsidRPr="00E5492E">
              <w:rPr>
                <w:i/>
                <w:iCs/>
                <w:sz w:val="22"/>
              </w:rPr>
              <w:t xml:space="preserve">, врач отделения профпатологии и ВТЭ ГБУЗ МО МОНИКИ им. М.Ф. Владимирского </w:t>
            </w:r>
          </w:p>
          <w:p w14:paraId="6683D5F4" w14:textId="429C468C" w:rsidR="003D68EF" w:rsidRPr="00E5492E" w:rsidRDefault="003D68EF" w:rsidP="00951DE0">
            <w:pPr>
              <w:spacing w:after="0" w:line="240" w:lineRule="auto"/>
              <w:contextualSpacing/>
              <w:jc w:val="both"/>
              <w:rPr>
                <w:i/>
                <w:iCs/>
                <w:sz w:val="22"/>
              </w:rPr>
            </w:pPr>
          </w:p>
        </w:tc>
      </w:tr>
      <w:tr w:rsidR="00CA786C" w:rsidRPr="00E5492E" w14:paraId="69376F18" w14:textId="77777777" w:rsidTr="00131BD9">
        <w:tc>
          <w:tcPr>
            <w:tcW w:w="1134" w:type="dxa"/>
          </w:tcPr>
          <w:p w14:paraId="272FF253" w14:textId="5F93F8D7" w:rsidR="00CA786C" w:rsidRPr="00E5492E" w:rsidRDefault="00CA786C" w:rsidP="00951DE0">
            <w:pPr>
              <w:spacing w:after="0" w:line="240" w:lineRule="auto"/>
              <w:contextualSpacing/>
              <w:rPr>
                <w:rFonts w:eastAsia="MS Mincho"/>
                <w:bCs/>
                <w:i/>
                <w:color w:val="4472C4" w:themeColor="accent5"/>
                <w:sz w:val="22"/>
              </w:rPr>
            </w:pPr>
            <w:r w:rsidRPr="00E5492E">
              <w:rPr>
                <w:bCs/>
                <w:sz w:val="22"/>
              </w:rPr>
              <w:t>1</w:t>
            </w:r>
            <w:r w:rsidR="005760BB" w:rsidRPr="00E5492E">
              <w:rPr>
                <w:bCs/>
                <w:sz w:val="22"/>
              </w:rPr>
              <w:t>4</w:t>
            </w:r>
            <w:r w:rsidRPr="00E5492E">
              <w:rPr>
                <w:bCs/>
                <w:sz w:val="22"/>
              </w:rPr>
              <w:t>:5</w:t>
            </w:r>
            <w:r w:rsidR="00FB12D0">
              <w:rPr>
                <w:bCs/>
                <w:sz w:val="22"/>
              </w:rPr>
              <w:t>0</w:t>
            </w:r>
            <w:r w:rsidRPr="00E5492E">
              <w:rPr>
                <w:bCs/>
                <w:sz w:val="22"/>
              </w:rPr>
              <w:t>│10'</w:t>
            </w:r>
            <w:r w:rsidRPr="00E5492E">
              <w:rPr>
                <w:b/>
                <w:sz w:val="22"/>
              </w:rPr>
              <w:t xml:space="preserve">    </w:t>
            </w:r>
          </w:p>
        </w:tc>
        <w:tc>
          <w:tcPr>
            <w:tcW w:w="8646" w:type="dxa"/>
          </w:tcPr>
          <w:p w14:paraId="75701DE2" w14:textId="5230E4A0" w:rsidR="00CA786C" w:rsidRPr="00E5492E" w:rsidRDefault="00CA786C" w:rsidP="00951DE0">
            <w:pPr>
              <w:spacing w:after="0" w:line="240" w:lineRule="auto"/>
              <w:contextualSpacing/>
              <w:jc w:val="both"/>
              <w:rPr>
                <w:b/>
                <w:sz w:val="22"/>
              </w:rPr>
            </w:pPr>
            <w:r w:rsidRPr="00E5492E">
              <w:rPr>
                <w:bCs/>
                <w:sz w:val="22"/>
              </w:rPr>
              <w:t>Ответы на вопросы, дискуссия;</w:t>
            </w:r>
          </w:p>
        </w:tc>
      </w:tr>
    </w:tbl>
    <w:p w14:paraId="27A03DF7" w14:textId="77777777" w:rsidR="003A5675" w:rsidRPr="00E5492E" w:rsidRDefault="003A5675" w:rsidP="00951DE0">
      <w:pPr>
        <w:spacing w:after="0" w:line="240" w:lineRule="auto"/>
        <w:jc w:val="both"/>
        <w:rPr>
          <w:b/>
          <w:sz w:val="22"/>
        </w:rPr>
      </w:pPr>
    </w:p>
    <w:p w14:paraId="04C03FA5" w14:textId="61EC3111" w:rsidR="003879F1" w:rsidRPr="00E5492E" w:rsidRDefault="003879F1" w:rsidP="00F87513">
      <w:pPr>
        <w:spacing w:after="0" w:line="240" w:lineRule="auto"/>
        <w:ind w:left="1134" w:hanging="1134"/>
        <w:jc w:val="both"/>
        <w:rPr>
          <w:b/>
          <w:caps/>
          <w:sz w:val="22"/>
        </w:rPr>
      </w:pPr>
      <w:r w:rsidRPr="00E5492E">
        <w:rPr>
          <w:b/>
          <w:sz w:val="22"/>
        </w:rPr>
        <w:t>1</w:t>
      </w:r>
      <w:r w:rsidR="005760BB" w:rsidRPr="00E5492E">
        <w:rPr>
          <w:b/>
          <w:sz w:val="22"/>
        </w:rPr>
        <w:t>5</w:t>
      </w:r>
      <w:r w:rsidRPr="00E5492E">
        <w:rPr>
          <w:b/>
          <w:sz w:val="22"/>
        </w:rPr>
        <w:t>:</w:t>
      </w:r>
      <w:r w:rsidR="00152FF6" w:rsidRPr="00E5492E">
        <w:rPr>
          <w:b/>
          <w:sz w:val="22"/>
        </w:rPr>
        <w:t>0</w:t>
      </w:r>
      <w:r w:rsidR="00FC0BF5">
        <w:rPr>
          <w:b/>
          <w:sz w:val="22"/>
        </w:rPr>
        <w:t>0</w:t>
      </w:r>
      <w:r w:rsidRPr="00E5492E">
        <w:rPr>
          <w:b/>
          <w:sz w:val="22"/>
        </w:rPr>
        <w:t>│</w:t>
      </w:r>
      <w:r w:rsidR="00127558" w:rsidRPr="00E5492E">
        <w:rPr>
          <w:b/>
          <w:sz w:val="22"/>
        </w:rPr>
        <w:t>30</w:t>
      </w:r>
      <w:proofErr w:type="gramStart"/>
      <w:r w:rsidRPr="00E5492E">
        <w:rPr>
          <w:b/>
          <w:sz w:val="22"/>
        </w:rPr>
        <w:t>'</w:t>
      </w:r>
      <w:r w:rsidRPr="00E5492E">
        <w:rPr>
          <w:b/>
          <w:caps/>
          <w:sz w:val="22"/>
        </w:rPr>
        <w:t xml:space="preserve">  </w:t>
      </w:r>
      <w:r w:rsidR="00CB0174" w:rsidRPr="00E5492E">
        <w:rPr>
          <w:b/>
          <w:caps/>
          <w:sz w:val="22"/>
        </w:rPr>
        <w:tab/>
      </w:r>
      <w:proofErr w:type="gramEnd"/>
      <w:r w:rsidR="00131BD9" w:rsidRPr="00F87513">
        <w:rPr>
          <w:i/>
          <w:sz w:val="22"/>
        </w:rPr>
        <w:t xml:space="preserve">Доклад при поддержке </w:t>
      </w:r>
      <w:r w:rsidR="003D68EF" w:rsidRPr="00F87513">
        <w:rPr>
          <w:i/>
          <w:sz w:val="22"/>
        </w:rPr>
        <w:t>ОО</w:t>
      </w:r>
      <w:r w:rsidR="00131BD9" w:rsidRPr="00F87513">
        <w:rPr>
          <w:i/>
          <w:sz w:val="22"/>
        </w:rPr>
        <w:t>О «</w:t>
      </w:r>
      <w:proofErr w:type="spellStart"/>
      <w:r w:rsidR="003D68EF" w:rsidRPr="00F87513">
        <w:rPr>
          <w:i/>
          <w:sz w:val="22"/>
        </w:rPr>
        <w:t>Кьези</w:t>
      </w:r>
      <w:proofErr w:type="spellEnd"/>
      <w:r w:rsidR="003D68EF" w:rsidRPr="00F87513">
        <w:rPr>
          <w:i/>
          <w:sz w:val="22"/>
        </w:rPr>
        <w:t xml:space="preserve"> Фармасьютикалс</w:t>
      </w:r>
      <w:r w:rsidR="00131BD9" w:rsidRPr="00F87513">
        <w:rPr>
          <w:i/>
          <w:sz w:val="22"/>
        </w:rPr>
        <w:t>»</w:t>
      </w:r>
      <w:r w:rsidR="00131BD9" w:rsidRPr="00F87513">
        <w:rPr>
          <w:rFonts w:eastAsia="MS Mincho"/>
          <w:bCs/>
          <w:i/>
          <w:sz w:val="22"/>
        </w:rPr>
        <w:t>, образовательные кредиты не обеспечивает:</w:t>
      </w:r>
      <w:r w:rsidR="00F87513">
        <w:rPr>
          <w:rFonts w:eastAsia="MS Mincho"/>
          <w:bCs/>
          <w:i/>
          <w:sz w:val="22"/>
        </w:rPr>
        <w:t xml:space="preserve"> </w:t>
      </w:r>
      <w:r w:rsidRPr="00E5492E">
        <w:rPr>
          <w:b/>
          <w:sz w:val="22"/>
        </w:rPr>
        <w:t>«</w:t>
      </w:r>
      <w:r w:rsidR="003D68EF" w:rsidRPr="00E5492E">
        <w:rPr>
          <w:b/>
          <w:bCs/>
          <w:sz w:val="22"/>
        </w:rPr>
        <w:t>ПРАКТИЧЕСКИЕ АСПЕКТЫ И БОЛЕВЫЕ ТОЧКИ В ЛЕКАРСТВЕННОЙ ТЕРАПИИ БРОНХООБСТРУКТИВНЫХ ЗАБОЛЕВАНИЙ. ДИАЛОГ СПЕЦИАЛИСТОВ</w:t>
      </w:r>
      <w:r w:rsidRPr="00E5492E">
        <w:rPr>
          <w:b/>
          <w:caps/>
          <w:color w:val="212121"/>
          <w:sz w:val="22"/>
          <w:shd w:val="clear" w:color="auto" w:fill="FFFFFF"/>
        </w:rPr>
        <w:t>»</w:t>
      </w:r>
    </w:p>
    <w:p w14:paraId="35BCB3F7" w14:textId="5EC266C3" w:rsidR="003D68EF" w:rsidRPr="00E5492E" w:rsidRDefault="00CB0174" w:rsidP="003D68EF">
      <w:pPr>
        <w:spacing w:after="0" w:line="240" w:lineRule="auto"/>
        <w:ind w:left="1134"/>
        <w:jc w:val="both"/>
        <w:rPr>
          <w:i/>
          <w:sz w:val="22"/>
        </w:rPr>
      </w:pPr>
      <w:r w:rsidRPr="00E5492E">
        <w:rPr>
          <w:b/>
          <w:i/>
          <w:sz w:val="22"/>
        </w:rPr>
        <w:t>д.м.н. Терпигорев Станислав Анатольевич</w:t>
      </w:r>
      <w:r w:rsidRPr="00E5492E">
        <w:rPr>
          <w:i/>
          <w:sz w:val="22"/>
        </w:rPr>
        <w:t xml:space="preserve">, главный внештатный специалист пульмонолог </w:t>
      </w:r>
      <w:r w:rsidR="003D68EF" w:rsidRPr="00E5492E">
        <w:rPr>
          <w:i/>
          <w:sz w:val="22"/>
        </w:rPr>
        <w:t>МЗ МО</w:t>
      </w:r>
      <w:r w:rsidRPr="00E5492E">
        <w:rPr>
          <w:i/>
          <w:sz w:val="22"/>
        </w:rPr>
        <w:t>, главный терапевт ФГБУ «НМХЦ им. Н.И. Пирогова МЗ РФ»</w:t>
      </w:r>
      <w:r w:rsidR="003D68EF" w:rsidRPr="00E5492E">
        <w:rPr>
          <w:i/>
          <w:sz w:val="22"/>
        </w:rPr>
        <w:t xml:space="preserve">; </w:t>
      </w:r>
      <w:r w:rsidR="003D68EF" w:rsidRPr="00E5492E">
        <w:rPr>
          <w:i/>
          <w:sz w:val="22"/>
        </w:rPr>
        <w:br/>
      </w:r>
      <w:r w:rsidR="003D68EF" w:rsidRPr="00E5492E">
        <w:rPr>
          <w:b/>
          <w:bCs/>
          <w:i/>
          <w:sz w:val="22"/>
        </w:rPr>
        <w:t>к.м.н. Кунафина Татьяна Викторовна</w:t>
      </w:r>
      <w:r w:rsidR="003D68EF" w:rsidRPr="00E5492E">
        <w:rPr>
          <w:i/>
          <w:sz w:val="22"/>
        </w:rPr>
        <w:t>,</w:t>
      </w:r>
      <w:r w:rsidR="003D68EF" w:rsidRPr="00E5492E">
        <w:rPr>
          <w:b/>
          <w:bCs/>
          <w:i/>
          <w:sz w:val="22"/>
        </w:rPr>
        <w:t xml:space="preserve"> </w:t>
      </w:r>
      <w:r w:rsidR="003D68EF" w:rsidRPr="00E5492E">
        <w:rPr>
          <w:i/>
          <w:sz w:val="22"/>
        </w:rPr>
        <w:t>зав. отделением пульмонологии ЦРБ г. Королев</w:t>
      </w:r>
    </w:p>
    <w:p w14:paraId="6D266F73" w14:textId="768E8D2E" w:rsidR="00B14DC4" w:rsidRPr="00E5492E" w:rsidRDefault="00B14DC4" w:rsidP="00E22498">
      <w:pPr>
        <w:spacing w:after="0" w:line="240" w:lineRule="auto"/>
        <w:rPr>
          <w:rFonts w:eastAsia="MS Mincho"/>
          <w:bCs/>
          <w:i/>
          <w:color w:val="4472C4" w:themeColor="accent5"/>
          <w:sz w:val="22"/>
        </w:rPr>
      </w:pPr>
      <w:bookmarkStart w:id="2" w:name="_GoBack"/>
      <w:bookmarkEnd w:id="2"/>
    </w:p>
    <w:p w14:paraId="117D7182" w14:textId="1687933B" w:rsidR="00127558" w:rsidRPr="00E5492E" w:rsidRDefault="00B14DC4" w:rsidP="00B14DC4">
      <w:pPr>
        <w:spacing w:after="0" w:line="240" w:lineRule="auto"/>
        <w:ind w:left="1134" w:hanging="1134"/>
        <w:rPr>
          <w:rFonts w:eastAsia="MS Mincho"/>
          <w:bCs/>
          <w:i/>
          <w:color w:val="4472C4" w:themeColor="accent5"/>
          <w:sz w:val="22"/>
        </w:rPr>
      </w:pPr>
      <w:r w:rsidRPr="00E5492E">
        <w:rPr>
          <w:b/>
          <w:sz w:val="22"/>
        </w:rPr>
        <w:t>1</w:t>
      </w:r>
      <w:r w:rsidR="005760BB" w:rsidRPr="00E5492E">
        <w:rPr>
          <w:b/>
          <w:sz w:val="22"/>
        </w:rPr>
        <w:t>5</w:t>
      </w:r>
      <w:r w:rsidRPr="00E5492E">
        <w:rPr>
          <w:b/>
          <w:sz w:val="22"/>
        </w:rPr>
        <w:t>:3</w:t>
      </w:r>
      <w:r w:rsidR="00FC0BF5">
        <w:rPr>
          <w:b/>
          <w:sz w:val="22"/>
        </w:rPr>
        <w:t>0</w:t>
      </w:r>
      <w:r w:rsidRPr="00E5492E">
        <w:rPr>
          <w:b/>
          <w:sz w:val="22"/>
        </w:rPr>
        <w:t>│</w:t>
      </w:r>
      <w:r w:rsidR="0022560E" w:rsidRPr="0022560E">
        <w:rPr>
          <w:b/>
          <w:sz w:val="22"/>
        </w:rPr>
        <w:t>25</w:t>
      </w:r>
      <w:proofErr w:type="gramStart"/>
      <w:r w:rsidRPr="00E5492E">
        <w:rPr>
          <w:b/>
          <w:sz w:val="22"/>
        </w:rPr>
        <w:t>'</w:t>
      </w:r>
      <w:r w:rsidRPr="00E5492E">
        <w:rPr>
          <w:b/>
          <w:caps/>
          <w:sz w:val="22"/>
        </w:rPr>
        <w:t xml:space="preserve">  </w:t>
      </w:r>
      <w:r w:rsidRPr="00E5492E">
        <w:rPr>
          <w:b/>
          <w:caps/>
          <w:sz w:val="22"/>
        </w:rPr>
        <w:tab/>
      </w:r>
      <w:proofErr w:type="gramEnd"/>
      <w:r w:rsidR="00127558" w:rsidRPr="00E5492E">
        <w:rPr>
          <w:b/>
          <w:sz w:val="22"/>
        </w:rPr>
        <w:t>«</w:t>
      </w:r>
      <w:r w:rsidRPr="00E5492E">
        <w:rPr>
          <w:b/>
          <w:sz w:val="22"/>
        </w:rPr>
        <w:t>ОБЗОР РЕКОМЕНДАЦИЙ ПО ДИАГНОСТИКЕ И ЛЕЧЕНИЮ ИДИОПАТИЧЕСКОГО ЛЕГОЧНОГО ФИБРОЗА</w:t>
      </w:r>
      <w:r w:rsidR="00127558" w:rsidRPr="00E5492E">
        <w:rPr>
          <w:b/>
          <w:caps/>
          <w:color w:val="212121"/>
          <w:sz w:val="22"/>
          <w:shd w:val="clear" w:color="auto" w:fill="FFFFFF"/>
        </w:rPr>
        <w:t>»</w:t>
      </w:r>
    </w:p>
    <w:p w14:paraId="1A352ED0" w14:textId="2E2DA01D" w:rsidR="00B14DC4" w:rsidRDefault="00B14DC4" w:rsidP="00B14DC4">
      <w:pPr>
        <w:spacing w:after="0" w:line="240" w:lineRule="auto"/>
        <w:ind w:left="1134"/>
        <w:contextualSpacing/>
        <w:jc w:val="both"/>
        <w:rPr>
          <w:i/>
          <w:sz w:val="22"/>
        </w:rPr>
      </w:pPr>
      <w:r w:rsidRPr="00E5492E">
        <w:rPr>
          <w:b/>
          <w:i/>
          <w:sz w:val="22"/>
        </w:rPr>
        <w:t>д.м.н. Терпигорев Станислав Анатольевич</w:t>
      </w:r>
      <w:r w:rsidRPr="00E5492E">
        <w:rPr>
          <w:i/>
          <w:sz w:val="22"/>
        </w:rPr>
        <w:t>, главный внештатный специалист пульмонолог Министерства здравоохранения Московской области, главный терапевт ФГБУ «НМХЦ им. Н.И. Пирогова МЗ РФ»</w:t>
      </w:r>
    </w:p>
    <w:p w14:paraId="27644B1C" w14:textId="4DA22B17" w:rsidR="00E5492E" w:rsidRDefault="00E5492E" w:rsidP="00E5492E">
      <w:pPr>
        <w:spacing w:after="0" w:line="240" w:lineRule="auto"/>
        <w:contextualSpacing/>
        <w:jc w:val="both"/>
        <w:rPr>
          <w:i/>
          <w:sz w:val="22"/>
        </w:rPr>
      </w:pPr>
    </w:p>
    <w:p w14:paraId="3D98860A" w14:textId="0A27DA0F" w:rsidR="00FE650F" w:rsidRPr="00E5492E" w:rsidRDefault="002745EE" w:rsidP="00951DE0">
      <w:pPr>
        <w:spacing w:after="0" w:line="240" w:lineRule="auto"/>
        <w:ind w:left="1134" w:hanging="1134"/>
        <w:jc w:val="both"/>
        <w:rPr>
          <w:sz w:val="22"/>
        </w:rPr>
      </w:pPr>
      <w:r w:rsidRPr="00E5492E">
        <w:rPr>
          <w:b/>
          <w:sz w:val="22"/>
        </w:rPr>
        <w:t>1</w:t>
      </w:r>
      <w:r w:rsidR="0022560E" w:rsidRPr="00B11477">
        <w:rPr>
          <w:b/>
          <w:sz w:val="22"/>
        </w:rPr>
        <w:t>5</w:t>
      </w:r>
      <w:r w:rsidRPr="00E5492E">
        <w:rPr>
          <w:b/>
          <w:sz w:val="22"/>
        </w:rPr>
        <w:t>:</w:t>
      </w:r>
      <w:r w:rsidR="0022560E" w:rsidRPr="00B11477">
        <w:rPr>
          <w:b/>
          <w:sz w:val="22"/>
        </w:rPr>
        <w:t>55</w:t>
      </w:r>
      <w:r w:rsidRPr="00E5492E">
        <w:rPr>
          <w:b/>
          <w:sz w:val="22"/>
        </w:rPr>
        <w:t>│</w:t>
      </w:r>
      <w:r w:rsidR="003A5675" w:rsidRPr="00E5492E">
        <w:rPr>
          <w:b/>
          <w:sz w:val="22"/>
        </w:rPr>
        <w:t>05</w:t>
      </w:r>
      <w:r w:rsidRPr="00E5492E">
        <w:rPr>
          <w:b/>
          <w:sz w:val="22"/>
        </w:rPr>
        <w:t>'</w:t>
      </w:r>
      <w:r w:rsidR="00951DE0" w:rsidRPr="00E5492E">
        <w:rPr>
          <w:b/>
          <w:sz w:val="22"/>
        </w:rPr>
        <w:tab/>
      </w:r>
      <w:r w:rsidR="004367B4" w:rsidRPr="00E5492E">
        <w:rPr>
          <w:b/>
          <w:sz w:val="22"/>
        </w:rPr>
        <w:t>ОТВЕТЫ НА ВОПРОСЫ. ПОДВЕДЕНИЕ ИТОГОВ КОНФЕРЕНЦИИ</w:t>
      </w:r>
    </w:p>
    <w:p w14:paraId="2ACE9D9B" w14:textId="77777777" w:rsidR="0009263E" w:rsidRPr="00131BD9" w:rsidRDefault="00FE650F" w:rsidP="00951DE0">
      <w:pPr>
        <w:spacing w:after="0" w:line="240" w:lineRule="auto"/>
        <w:ind w:left="1134" w:hanging="1134"/>
        <w:jc w:val="both"/>
        <w:rPr>
          <w:bCs/>
          <w:i/>
          <w:iCs/>
          <w:sz w:val="22"/>
        </w:rPr>
      </w:pPr>
      <w:r w:rsidRPr="00131BD9">
        <w:rPr>
          <w:bCs/>
          <w:i/>
          <w:iCs/>
          <w:sz w:val="22"/>
        </w:rPr>
        <w:t xml:space="preserve">       </w:t>
      </w:r>
    </w:p>
    <w:sectPr w:rsidR="0009263E" w:rsidRPr="00131BD9" w:rsidSect="00C44CA3">
      <w:pgSz w:w="11906" w:h="16838"/>
      <w:pgMar w:top="993" w:right="85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21708"/>
    <w:multiLevelType w:val="hybridMultilevel"/>
    <w:tmpl w:val="84903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741CF"/>
    <w:multiLevelType w:val="hybridMultilevel"/>
    <w:tmpl w:val="A2287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50789"/>
    <w:multiLevelType w:val="hybridMultilevel"/>
    <w:tmpl w:val="141E0B7E"/>
    <w:lvl w:ilvl="0" w:tplc="3AB816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E1D7C86"/>
    <w:multiLevelType w:val="hybridMultilevel"/>
    <w:tmpl w:val="C9881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4F5F7B"/>
    <w:multiLevelType w:val="hybridMultilevel"/>
    <w:tmpl w:val="54AA8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05E"/>
    <w:rsid w:val="000044DC"/>
    <w:rsid w:val="0000516B"/>
    <w:rsid w:val="00012A9D"/>
    <w:rsid w:val="0001483A"/>
    <w:rsid w:val="00014F49"/>
    <w:rsid w:val="0003626A"/>
    <w:rsid w:val="0004743F"/>
    <w:rsid w:val="00047B8A"/>
    <w:rsid w:val="000555C0"/>
    <w:rsid w:val="000657F9"/>
    <w:rsid w:val="000672B9"/>
    <w:rsid w:val="000737D3"/>
    <w:rsid w:val="00074A10"/>
    <w:rsid w:val="00084858"/>
    <w:rsid w:val="0009263E"/>
    <w:rsid w:val="00092F51"/>
    <w:rsid w:val="000A0032"/>
    <w:rsid w:val="000A6C20"/>
    <w:rsid w:val="000C04A3"/>
    <w:rsid w:val="000D419B"/>
    <w:rsid w:val="000D61C3"/>
    <w:rsid w:val="000F692B"/>
    <w:rsid w:val="000F6BC4"/>
    <w:rsid w:val="001027A5"/>
    <w:rsid w:val="00115D99"/>
    <w:rsid w:val="00123258"/>
    <w:rsid w:val="00127558"/>
    <w:rsid w:val="00131BD9"/>
    <w:rsid w:val="00136039"/>
    <w:rsid w:val="00152FF6"/>
    <w:rsid w:val="00154335"/>
    <w:rsid w:val="00156D22"/>
    <w:rsid w:val="00165FEB"/>
    <w:rsid w:val="00170FE5"/>
    <w:rsid w:val="00176982"/>
    <w:rsid w:val="0018450E"/>
    <w:rsid w:val="00196881"/>
    <w:rsid w:val="001B1241"/>
    <w:rsid w:val="001C79E4"/>
    <w:rsid w:val="001D3032"/>
    <w:rsid w:val="001D4AE0"/>
    <w:rsid w:val="001D7985"/>
    <w:rsid w:val="00203785"/>
    <w:rsid w:val="002235E4"/>
    <w:rsid w:val="00223F0F"/>
    <w:rsid w:val="0022560E"/>
    <w:rsid w:val="00237620"/>
    <w:rsid w:val="00242C40"/>
    <w:rsid w:val="002622DA"/>
    <w:rsid w:val="0026726B"/>
    <w:rsid w:val="002745EE"/>
    <w:rsid w:val="00277904"/>
    <w:rsid w:val="00296017"/>
    <w:rsid w:val="002A03AA"/>
    <w:rsid w:val="002A5A87"/>
    <w:rsid w:val="002C3F82"/>
    <w:rsid w:val="002E5A48"/>
    <w:rsid w:val="002F6DB1"/>
    <w:rsid w:val="003115B5"/>
    <w:rsid w:val="00312135"/>
    <w:rsid w:val="003158D9"/>
    <w:rsid w:val="0033189A"/>
    <w:rsid w:val="00331C3A"/>
    <w:rsid w:val="00334F2E"/>
    <w:rsid w:val="00335042"/>
    <w:rsid w:val="00336EBE"/>
    <w:rsid w:val="00341DB7"/>
    <w:rsid w:val="003471BC"/>
    <w:rsid w:val="0035604F"/>
    <w:rsid w:val="00363220"/>
    <w:rsid w:val="003637B5"/>
    <w:rsid w:val="00363F63"/>
    <w:rsid w:val="00365404"/>
    <w:rsid w:val="00365D9F"/>
    <w:rsid w:val="003737D6"/>
    <w:rsid w:val="00374D6C"/>
    <w:rsid w:val="003811F4"/>
    <w:rsid w:val="00382B53"/>
    <w:rsid w:val="003879F1"/>
    <w:rsid w:val="00392819"/>
    <w:rsid w:val="003A28A0"/>
    <w:rsid w:val="003A3141"/>
    <w:rsid w:val="003A5675"/>
    <w:rsid w:val="003A64E6"/>
    <w:rsid w:val="003B5158"/>
    <w:rsid w:val="003B555C"/>
    <w:rsid w:val="003D021A"/>
    <w:rsid w:val="003D290B"/>
    <w:rsid w:val="003D68EF"/>
    <w:rsid w:val="003F062E"/>
    <w:rsid w:val="004315E2"/>
    <w:rsid w:val="00435456"/>
    <w:rsid w:val="004367B4"/>
    <w:rsid w:val="004412D5"/>
    <w:rsid w:val="00444955"/>
    <w:rsid w:val="00450ACE"/>
    <w:rsid w:val="00450B76"/>
    <w:rsid w:val="00455ABF"/>
    <w:rsid w:val="00461803"/>
    <w:rsid w:val="00462182"/>
    <w:rsid w:val="0047101C"/>
    <w:rsid w:val="0047137C"/>
    <w:rsid w:val="00472BAA"/>
    <w:rsid w:val="0048018A"/>
    <w:rsid w:val="00482964"/>
    <w:rsid w:val="00482B62"/>
    <w:rsid w:val="004863EA"/>
    <w:rsid w:val="00487E7F"/>
    <w:rsid w:val="00492062"/>
    <w:rsid w:val="00493083"/>
    <w:rsid w:val="004B49E3"/>
    <w:rsid w:val="004B6396"/>
    <w:rsid w:val="004C2AAE"/>
    <w:rsid w:val="004D1581"/>
    <w:rsid w:val="004E0D62"/>
    <w:rsid w:val="004E1B50"/>
    <w:rsid w:val="004E2ED0"/>
    <w:rsid w:val="004E3AAF"/>
    <w:rsid w:val="004E5F86"/>
    <w:rsid w:val="004E756F"/>
    <w:rsid w:val="00521A25"/>
    <w:rsid w:val="00544648"/>
    <w:rsid w:val="00565491"/>
    <w:rsid w:val="00567A49"/>
    <w:rsid w:val="00567D50"/>
    <w:rsid w:val="00570D76"/>
    <w:rsid w:val="00571EA0"/>
    <w:rsid w:val="005760BB"/>
    <w:rsid w:val="00584A49"/>
    <w:rsid w:val="00586AD2"/>
    <w:rsid w:val="00591C8B"/>
    <w:rsid w:val="00592F63"/>
    <w:rsid w:val="00597668"/>
    <w:rsid w:val="005A324A"/>
    <w:rsid w:val="005C17C4"/>
    <w:rsid w:val="005F3242"/>
    <w:rsid w:val="005F5618"/>
    <w:rsid w:val="006014EF"/>
    <w:rsid w:val="0060558D"/>
    <w:rsid w:val="00620DC2"/>
    <w:rsid w:val="00630149"/>
    <w:rsid w:val="00630C8D"/>
    <w:rsid w:val="00634CE7"/>
    <w:rsid w:val="00642664"/>
    <w:rsid w:val="00645960"/>
    <w:rsid w:val="006471C2"/>
    <w:rsid w:val="00671893"/>
    <w:rsid w:val="00697AC1"/>
    <w:rsid w:val="006B3532"/>
    <w:rsid w:val="006C6506"/>
    <w:rsid w:val="006D3E26"/>
    <w:rsid w:val="006F0563"/>
    <w:rsid w:val="006F0DB7"/>
    <w:rsid w:val="00700168"/>
    <w:rsid w:val="00717F58"/>
    <w:rsid w:val="007260BA"/>
    <w:rsid w:val="00727AA1"/>
    <w:rsid w:val="00736134"/>
    <w:rsid w:val="007455A7"/>
    <w:rsid w:val="007538AE"/>
    <w:rsid w:val="0076226C"/>
    <w:rsid w:val="00762B0D"/>
    <w:rsid w:val="007760A4"/>
    <w:rsid w:val="007820E2"/>
    <w:rsid w:val="00784DDB"/>
    <w:rsid w:val="007874C3"/>
    <w:rsid w:val="007B20DC"/>
    <w:rsid w:val="007B2121"/>
    <w:rsid w:val="007B385C"/>
    <w:rsid w:val="007B5E30"/>
    <w:rsid w:val="007C2ECF"/>
    <w:rsid w:val="007D0ADB"/>
    <w:rsid w:val="007E015B"/>
    <w:rsid w:val="007E5106"/>
    <w:rsid w:val="007F029B"/>
    <w:rsid w:val="007F3F5C"/>
    <w:rsid w:val="008202AD"/>
    <w:rsid w:val="00822801"/>
    <w:rsid w:val="00835582"/>
    <w:rsid w:val="008415B9"/>
    <w:rsid w:val="00850DEC"/>
    <w:rsid w:val="008703A0"/>
    <w:rsid w:val="00871C4D"/>
    <w:rsid w:val="008746E7"/>
    <w:rsid w:val="0088230B"/>
    <w:rsid w:val="008827CD"/>
    <w:rsid w:val="00885507"/>
    <w:rsid w:val="00887125"/>
    <w:rsid w:val="00897A23"/>
    <w:rsid w:val="008E3EB4"/>
    <w:rsid w:val="008E7375"/>
    <w:rsid w:val="008F6596"/>
    <w:rsid w:val="00900667"/>
    <w:rsid w:val="00901DCB"/>
    <w:rsid w:val="009040AC"/>
    <w:rsid w:val="009156B5"/>
    <w:rsid w:val="00922EE7"/>
    <w:rsid w:val="00923E75"/>
    <w:rsid w:val="00936FB4"/>
    <w:rsid w:val="00943742"/>
    <w:rsid w:val="009466BA"/>
    <w:rsid w:val="00951DE0"/>
    <w:rsid w:val="00963B5F"/>
    <w:rsid w:val="009877EE"/>
    <w:rsid w:val="00990ADF"/>
    <w:rsid w:val="009A1269"/>
    <w:rsid w:val="009A305E"/>
    <w:rsid w:val="009A7DF7"/>
    <w:rsid w:val="009B2470"/>
    <w:rsid w:val="009B71C6"/>
    <w:rsid w:val="009D669F"/>
    <w:rsid w:val="009D6EBD"/>
    <w:rsid w:val="009E314A"/>
    <w:rsid w:val="00A0168E"/>
    <w:rsid w:val="00A133B4"/>
    <w:rsid w:val="00A32BEE"/>
    <w:rsid w:val="00A3439A"/>
    <w:rsid w:val="00A42AA1"/>
    <w:rsid w:val="00A52332"/>
    <w:rsid w:val="00A536CC"/>
    <w:rsid w:val="00A54239"/>
    <w:rsid w:val="00A60140"/>
    <w:rsid w:val="00A713A0"/>
    <w:rsid w:val="00A80330"/>
    <w:rsid w:val="00A855ED"/>
    <w:rsid w:val="00A96455"/>
    <w:rsid w:val="00A96670"/>
    <w:rsid w:val="00AA7389"/>
    <w:rsid w:val="00AC208E"/>
    <w:rsid w:val="00AD5D68"/>
    <w:rsid w:val="00AE2582"/>
    <w:rsid w:val="00AE3553"/>
    <w:rsid w:val="00AE38FD"/>
    <w:rsid w:val="00AE53A3"/>
    <w:rsid w:val="00AF3555"/>
    <w:rsid w:val="00AF60BC"/>
    <w:rsid w:val="00B104F8"/>
    <w:rsid w:val="00B11477"/>
    <w:rsid w:val="00B14DC4"/>
    <w:rsid w:val="00B243CE"/>
    <w:rsid w:val="00B33A3B"/>
    <w:rsid w:val="00B37041"/>
    <w:rsid w:val="00B42339"/>
    <w:rsid w:val="00B53C11"/>
    <w:rsid w:val="00B607B6"/>
    <w:rsid w:val="00B64AB4"/>
    <w:rsid w:val="00B66D45"/>
    <w:rsid w:val="00B70FA8"/>
    <w:rsid w:val="00B71F80"/>
    <w:rsid w:val="00B86DB7"/>
    <w:rsid w:val="00B94603"/>
    <w:rsid w:val="00BB2FC3"/>
    <w:rsid w:val="00BC5BF8"/>
    <w:rsid w:val="00BC7D61"/>
    <w:rsid w:val="00BD652E"/>
    <w:rsid w:val="00BE1ACD"/>
    <w:rsid w:val="00BE5D5F"/>
    <w:rsid w:val="00BE71DC"/>
    <w:rsid w:val="00BF3DD8"/>
    <w:rsid w:val="00BF4276"/>
    <w:rsid w:val="00C10F18"/>
    <w:rsid w:val="00C2621B"/>
    <w:rsid w:val="00C36BB0"/>
    <w:rsid w:val="00C44CA3"/>
    <w:rsid w:val="00C83728"/>
    <w:rsid w:val="00C97099"/>
    <w:rsid w:val="00CA786C"/>
    <w:rsid w:val="00CB0174"/>
    <w:rsid w:val="00CB05E2"/>
    <w:rsid w:val="00CB44F6"/>
    <w:rsid w:val="00CB6432"/>
    <w:rsid w:val="00CC3391"/>
    <w:rsid w:val="00CF4C1C"/>
    <w:rsid w:val="00CF5FD4"/>
    <w:rsid w:val="00D04B3E"/>
    <w:rsid w:val="00D11041"/>
    <w:rsid w:val="00D15F1E"/>
    <w:rsid w:val="00D172DA"/>
    <w:rsid w:val="00D26690"/>
    <w:rsid w:val="00D30330"/>
    <w:rsid w:val="00D416DC"/>
    <w:rsid w:val="00D542B5"/>
    <w:rsid w:val="00D7245F"/>
    <w:rsid w:val="00D76535"/>
    <w:rsid w:val="00D81FEA"/>
    <w:rsid w:val="00D91CE4"/>
    <w:rsid w:val="00D940E0"/>
    <w:rsid w:val="00D95399"/>
    <w:rsid w:val="00DA3349"/>
    <w:rsid w:val="00DB1455"/>
    <w:rsid w:val="00DC06F0"/>
    <w:rsid w:val="00DC1D10"/>
    <w:rsid w:val="00DD368E"/>
    <w:rsid w:val="00DE0DD0"/>
    <w:rsid w:val="00DE12D2"/>
    <w:rsid w:val="00DF087F"/>
    <w:rsid w:val="00DF138D"/>
    <w:rsid w:val="00DF49C3"/>
    <w:rsid w:val="00E03C98"/>
    <w:rsid w:val="00E04F92"/>
    <w:rsid w:val="00E11E30"/>
    <w:rsid w:val="00E11E92"/>
    <w:rsid w:val="00E22498"/>
    <w:rsid w:val="00E43D1C"/>
    <w:rsid w:val="00E51A45"/>
    <w:rsid w:val="00E5492E"/>
    <w:rsid w:val="00E606AD"/>
    <w:rsid w:val="00E676AB"/>
    <w:rsid w:val="00E73DAD"/>
    <w:rsid w:val="00E843EB"/>
    <w:rsid w:val="00ED6602"/>
    <w:rsid w:val="00EE2209"/>
    <w:rsid w:val="00EE3559"/>
    <w:rsid w:val="00EE3C49"/>
    <w:rsid w:val="00EE4067"/>
    <w:rsid w:val="00EE4420"/>
    <w:rsid w:val="00EE5220"/>
    <w:rsid w:val="00EF0F6A"/>
    <w:rsid w:val="00F10CEF"/>
    <w:rsid w:val="00F27EEC"/>
    <w:rsid w:val="00F30D1A"/>
    <w:rsid w:val="00F443D1"/>
    <w:rsid w:val="00F45412"/>
    <w:rsid w:val="00F529CD"/>
    <w:rsid w:val="00F6388A"/>
    <w:rsid w:val="00F63E5A"/>
    <w:rsid w:val="00F64630"/>
    <w:rsid w:val="00F77563"/>
    <w:rsid w:val="00F84610"/>
    <w:rsid w:val="00F87513"/>
    <w:rsid w:val="00FA2221"/>
    <w:rsid w:val="00FA36E4"/>
    <w:rsid w:val="00FA680B"/>
    <w:rsid w:val="00FB12D0"/>
    <w:rsid w:val="00FC0BF5"/>
    <w:rsid w:val="00FC1996"/>
    <w:rsid w:val="00FC44EC"/>
    <w:rsid w:val="00FE0CFB"/>
    <w:rsid w:val="00FE650F"/>
    <w:rsid w:val="00FE7490"/>
    <w:rsid w:val="00FF277C"/>
    <w:rsid w:val="00FF6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F21B4"/>
  <w15:chartTrackingRefBased/>
  <w15:docId w15:val="{20D65469-3101-4874-8232-00CB8198E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2DA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86AD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CE4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586AD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p1">
    <w:name w:val="p1"/>
    <w:basedOn w:val="a"/>
    <w:uiPriority w:val="99"/>
    <w:rsid w:val="003D021A"/>
    <w:pPr>
      <w:spacing w:after="0" w:line="240" w:lineRule="auto"/>
    </w:pPr>
    <w:rPr>
      <w:rFonts w:ascii="Arial Narrow" w:hAnsi="Arial Narrow"/>
      <w:sz w:val="14"/>
      <w:szCs w:val="14"/>
      <w:lang w:eastAsia="ru-RU"/>
    </w:rPr>
  </w:style>
  <w:style w:type="character" w:customStyle="1" w:styleId="apple-converted-space">
    <w:name w:val="apple-converted-space"/>
    <w:basedOn w:val="a0"/>
    <w:rsid w:val="003D021A"/>
  </w:style>
  <w:style w:type="paragraph" w:styleId="a4">
    <w:name w:val="Balloon Text"/>
    <w:basedOn w:val="a"/>
    <w:link w:val="a5"/>
    <w:uiPriority w:val="99"/>
    <w:semiHidden/>
    <w:unhideWhenUsed/>
    <w:rsid w:val="002A03AA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2A03AA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AF3555"/>
    <w:rPr>
      <w:rFonts w:ascii="Times New Roman" w:hAnsi="Times New Roman"/>
      <w:sz w:val="24"/>
      <w:szCs w:val="24"/>
    </w:rPr>
  </w:style>
  <w:style w:type="character" w:styleId="a7">
    <w:name w:val="Hyperlink"/>
    <w:uiPriority w:val="99"/>
    <w:rsid w:val="00363F6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01DCB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01DCB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CA7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7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vents.webinar.ru/irzdrav/159798487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D413D-D129-427A-B4CA-B6E49CBA0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cp:lastPrinted>2022-12-14T09:39:00Z</cp:lastPrinted>
  <dcterms:created xsi:type="dcterms:W3CDTF">2023-02-20T05:43:00Z</dcterms:created>
  <dcterms:modified xsi:type="dcterms:W3CDTF">2023-02-20T06:01:00Z</dcterms:modified>
</cp:coreProperties>
</file>