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48" w:rsidRDefault="003F4A0D" w:rsidP="00723159">
      <w:pPr>
        <w:spacing w:line="288" w:lineRule="auto"/>
        <w:contextualSpacing/>
        <w:jc w:val="center"/>
        <w:rPr>
          <w:b/>
          <w:caps/>
          <w:sz w:val="25"/>
          <w:szCs w:val="25"/>
        </w:rPr>
      </w:pPr>
      <w:r w:rsidRPr="00FF0848">
        <w:rPr>
          <w:b/>
          <w:caps/>
          <w:sz w:val="25"/>
          <w:szCs w:val="25"/>
        </w:rPr>
        <w:t>Н</w:t>
      </w:r>
      <w:r w:rsidR="00C067E2" w:rsidRPr="00FF0848">
        <w:rPr>
          <w:b/>
          <w:caps/>
          <w:sz w:val="25"/>
          <w:szCs w:val="25"/>
        </w:rPr>
        <w:t>аучно-практическая конференция</w:t>
      </w:r>
    </w:p>
    <w:p w:rsidR="00EA6F27" w:rsidRPr="00FF0848" w:rsidRDefault="00C27FE2" w:rsidP="00723159">
      <w:pPr>
        <w:spacing w:line="288" w:lineRule="auto"/>
        <w:contextualSpacing/>
        <w:jc w:val="center"/>
        <w:rPr>
          <w:b/>
          <w:caps/>
          <w:sz w:val="25"/>
          <w:szCs w:val="25"/>
        </w:rPr>
      </w:pPr>
      <w:r w:rsidRPr="00FF0848">
        <w:rPr>
          <w:b/>
          <w:bCs/>
          <w:caps/>
          <w:sz w:val="25"/>
          <w:szCs w:val="25"/>
        </w:rPr>
        <w:t>«АКТУАЛЬНЫЕ ПРОБЛЕМЫ ДИАГНОСТИКИ И ЛЕЧЕНИЯ ЭНДОКРИНОПАТИЙ В РЕАЛЬНОЙ КЛИНИЧЕСКОЙ ПРАКТИКЕ»</w:t>
      </w:r>
    </w:p>
    <w:p w:rsidR="00FF0848" w:rsidRDefault="00FF0848" w:rsidP="00723159">
      <w:pPr>
        <w:spacing w:line="288" w:lineRule="auto"/>
        <w:contextualSpacing/>
        <w:rPr>
          <w:i/>
          <w:u w:val="single"/>
        </w:rPr>
      </w:pPr>
    </w:p>
    <w:p w:rsidR="00131AB8" w:rsidRPr="007B3AB6" w:rsidRDefault="00922772" w:rsidP="00723159">
      <w:pPr>
        <w:spacing w:line="288" w:lineRule="auto"/>
        <w:contextualSpacing/>
      </w:pPr>
      <w:r w:rsidRPr="007B3AB6">
        <w:rPr>
          <w:i/>
          <w:u w:val="single"/>
        </w:rPr>
        <w:t>Дата проведения:</w:t>
      </w:r>
      <w:r w:rsidRPr="007B3AB6">
        <w:rPr>
          <w:i/>
        </w:rPr>
        <w:t xml:space="preserve"> </w:t>
      </w:r>
      <w:r w:rsidR="00E007A5" w:rsidRPr="007B3AB6">
        <w:rPr>
          <w:b/>
        </w:rPr>
        <w:t>1</w:t>
      </w:r>
      <w:r w:rsidR="003F4A0D">
        <w:rPr>
          <w:b/>
        </w:rPr>
        <w:t>3</w:t>
      </w:r>
      <w:r w:rsidR="00131AB8" w:rsidRPr="007B3AB6">
        <w:rPr>
          <w:b/>
        </w:rPr>
        <w:t xml:space="preserve"> </w:t>
      </w:r>
      <w:r w:rsidR="003F4A0D">
        <w:rPr>
          <w:b/>
        </w:rPr>
        <w:t>сентября</w:t>
      </w:r>
      <w:r w:rsidR="00131AB8" w:rsidRPr="007B3AB6">
        <w:rPr>
          <w:b/>
        </w:rPr>
        <w:t xml:space="preserve"> 20</w:t>
      </w:r>
      <w:r w:rsidR="0080502C" w:rsidRPr="007B3AB6">
        <w:rPr>
          <w:b/>
        </w:rPr>
        <w:t>2</w:t>
      </w:r>
      <w:r w:rsidR="003F4A0D">
        <w:rPr>
          <w:b/>
        </w:rPr>
        <w:t>2</w:t>
      </w:r>
      <w:r w:rsidR="00131AB8" w:rsidRPr="007B3AB6">
        <w:rPr>
          <w:b/>
        </w:rPr>
        <w:t xml:space="preserve"> года</w:t>
      </w:r>
      <w:r w:rsidR="00E007A5" w:rsidRPr="007B3AB6">
        <w:rPr>
          <w:b/>
        </w:rPr>
        <w:t xml:space="preserve"> (</w:t>
      </w:r>
      <w:r w:rsidR="003F4A0D">
        <w:rPr>
          <w:b/>
        </w:rPr>
        <w:t>вторник</w:t>
      </w:r>
      <w:r w:rsidR="00E007A5" w:rsidRPr="007B3AB6">
        <w:rPr>
          <w:b/>
        </w:rPr>
        <w:t>)</w:t>
      </w:r>
      <w:r w:rsidR="0087079B">
        <w:rPr>
          <w:b/>
        </w:rPr>
        <w:t xml:space="preserve"> с 16:00 до 19:00</w:t>
      </w:r>
    </w:p>
    <w:p w:rsidR="00EA6F27" w:rsidRPr="007B3AB6" w:rsidRDefault="00EA6F27" w:rsidP="00723159">
      <w:pPr>
        <w:spacing w:line="288" w:lineRule="auto"/>
        <w:contextualSpacing/>
      </w:pPr>
    </w:p>
    <w:p w:rsidR="00EA6F27" w:rsidRPr="007B3AB6" w:rsidRDefault="00922772" w:rsidP="0087079B">
      <w:pPr>
        <w:spacing w:line="288" w:lineRule="auto"/>
        <w:ind w:left="709" w:hanging="709"/>
        <w:contextualSpacing/>
      </w:pPr>
      <w:r w:rsidRPr="007B3AB6">
        <w:rPr>
          <w:i/>
          <w:u w:val="single"/>
        </w:rPr>
        <w:t>Адрес проведения:</w:t>
      </w:r>
      <w:r w:rsidR="00BA770B" w:rsidRPr="007B3AB6">
        <w:t xml:space="preserve"> </w:t>
      </w:r>
      <w:r w:rsidR="00B65F6E">
        <w:t xml:space="preserve">г. Коломна, ул. Октябрьской Революции, 318, </w:t>
      </w:r>
      <w:r w:rsidR="00BA770B" w:rsidRPr="007B3AB6">
        <w:t xml:space="preserve">ГБУЗ МО </w:t>
      </w:r>
      <w:r w:rsidR="00B65F6E">
        <w:t xml:space="preserve">«Коломенская </w:t>
      </w:r>
      <w:r w:rsidR="00696704">
        <w:t>ЦРБ</w:t>
      </w:r>
      <w:r w:rsidR="00B65F6E">
        <w:t>»</w:t>
      </w:r>
      <w:r w:rsidR="00BA770B" w:rsidRPr="007B3AB6">
        <w:t xml:space="preserve"> </w:t>
      </w:r>
      <w:r w:rsidR="00B65F6E">
        <w:t>с трансляцией</w:t>
      </w:r>
      <w:r w:rsidR="00696704">
        <w:t xml:space="preserve"> по адресу</w:t>
      </w:r>
      <w:r w:rsidR="00B65F6E">
        <w:t xml:space="preserve">: </w:t>
      </w:r>
      <w:hyperlink r:id="rId6" w:history="1">
        <w:r w:rsidR="00B65F6E" w:rsidRPr="00847172">
          <w:rPr>
            <w:rStyle w:val="a4"/>
          </w:rPr>
          <w:t>https://events.webinar.ru/irzdrav/11830741</w:t>
        </w:r>
      </w:hyperlink>
      <w:r w:rsidR="00B65F6E">
        <w:t xml:space="preserve"> </w:t>
      </w:r>
    </w:p>
    <w:p w:rsidR="00160066" w:rsidRPr="007B3AB6" w:rsidRDefault="00BA770B" w:rsidP="00723159">
      <w:pPr>
        <w:spacing w:line="288" w:lineRule="auto"/>
        <w:ind w:left="1418" w:hanging="1418"/>
        <w:contextualSpacing/>
        <w:jc w:val="both"/>
        <w:rPr>
          <w:i/>
        </w:rPr>
      </w:pPr>
      <w:r w:rsidRPr="007B3AB6">
        <w:rPr>
          <w:i/>
          <w:u w:val="single"/>
        </w:rPr>
        <w:t>Организаторы:</w:t>
      </w:r>
      <w:r w:rsidRPr="007B3AB6">
        <w:rPr>
          <w:i/>
        </w:rPr>
        <w:t xml:space="preserve"> </w:t>
      </w:r>
    </w:p>
    <w:p w:rsidR="002B182A" w:rsidRDefault="002B182A" w:rsidP="00723159">
      <w:pPr>
        <w:numPr>
          <w:ilvl w:val="0"/>
          <w:numId w:val="4"/>
        </w:numPr>
        <w:contextualSpacing/>
        <w:jc w:val="both"/>
      </w:pPr>
      <w:r>
        <w:t>Министерство здравоохранения Московской области;</w:t>
      </w:r>
    </w:p>
    <w:p w:rsidR="00160066" w:rsidRDefault="00BA770B" w:rsidP="00723159">
      <w:pPr>
        <w:numPr>
          <w:ilvl w:val="0"/>
          <w:numId w:val="4"/>
        </w:numPr>
        <w:contextualSpacing/>
        <w:jc w:val="both"/>
      </w:pPr>
      <w:r w:rsidRPr="007B3AB6">
        <w:t>ГБУЗ МО МОНИКИ им. М.Ф. Владимирского (МОНИКИ)</w:t>
      </w:r>
      <w:r w:rsidR="00F148AF">
        <w:t>;</w:t>
      </w:r>
    </w:p>
    <w:p w:rsidR="00696704" w:rsidRPr="007B3AB6" w:rsidRDefault="00696704" w:rsidP="00723159">
      <w:pPr>
        <w:numPr>
          <w:ilvl w:val="0"/>
          <w:numId w:val="4"/>
        </w:numPr>
        <w:contextualSpacing/>
        <w:jc w:val="both"/>
      </w:pPr>
      <w:r w:rsidRPr="007B3AB6">
        <w:t xml:space="preserve">ГБУЗ МО </w:t>
      </w:r>
      <w:r>
        <w:t>«Коломенская центральная районная больница» (ГБУЗ МО «Коломенская ЦРБ»).</w:t>
      </w:r>
    </w:p>
    <w:p w:rsidR="00EA6F27" w:rsidRPr="007B3AB6" w:rsidRDefault="00BA770B" w:rsidP="00723159">
      <w:pPr>
        <w:numPr>
          <w:ilvl w:val="0"/>
          <w:numId w:val="4"/>
        </w:numPr>
        <w:contextualSpacing/>
        <w:jc w:val="both"/>
      </w:pPr>
      <w:r w:rsidRPr="007B3AB6">
        <w:t xml:space="preserve">Официальный технический </w:t>
      </w:r>
      <w:r w:rsidR="00B65F6E">
        <w:t>о</w:t>
      </w:r>
      <w:r w:rsidR="0087079B">
        <w:t>ператор</w:t>
      </w:r>
      <w:r w:rsidR="00B65F6E">
        <w:t xml:space="preserve"> </w:t>
      </w:r>
      <w:r w:rsidR="00B2500E" w:rsidRPr="007B3AB6">
        <w:t>конференции</w:t>
      </w:r>
      <w:r w:rsidRPr="007B3AB6">
        <w:t xml:space="preserve"> АНО ДПО «Институт развития здравоохранения».</w:t>
      </w:r>
    </w:p>
    <w:p w:rsidR="00973BBB" w:rsidRPr="00723159" w:rsidRDefault="00973BBB" w:rsidP="00723159">
      <w:pPr>
        <w:spacing w:line="288" w:lineRule="auto"/>
        <w:ind w:right="283"/>
        <w:contextualSpacing/>
        <w:jc w:val="both"/>
        <w:rPr>
          <w:i/>
          <w:iCs/>
          <w:sz w:val="12"/>
          <w:szCs w:val="12"/>
          <w:u w:val="single"/>
        </w:rPr>
      </w:pPr>
    </w:p>
    <w:p w:rsidR="00CC57AF" w:rsidRDefault="00CC57AF" w:rsidP="0087079B">
      <w:pPr>
        <w:spacing w:line="288" w:lineRule="auto"/>
        <w:ind w:left="709" w:right="283" w:hanging="709"/>
        <w:contextualSpacing/>
        <w:jc w:val="both"/>
      </w:pPr>
      <w:r w:rsidRPr="00CC57AF">
        <w:rPr>
          <w:i/>
          <w:iCs/>
          <w:u w:val="single"/>
        </w:rPr>
        <w:t xml:space="preserve">Председатель </w:t>
      </w:r>
      <w:r w:rsidR="00131469">
        <w:rPr>
          <w:i/>
          <w:iCs/>
          <w:u w:val="single"/>
        </w:rPr>
        <w:t>конференции</w:t>
      </w:r>
      <w:r>
        <w:t xml:space="preserve">: </w:t>
      </w:r>
      <w:r w:rsidRPr="00973BBB">
        <w:t xml:space="preserve">д.м.н., профессор Гагик Радикович ГАЛСТЯН, руководитель отдела общей эндокринологии МОНИКИ, главный внештатный специалист эндокринолог </w:t>
      </w:r>
      <w:r w:rsidR="002B182A">
        <w:t>Министерства здравоохранения Московской области</w:t>
      </w:r>
      <w:r w:rsidR="009C642E" w:rsidRPr="00973BBB">
        <w:t>, руководитель отделения диабетической стопы, зам</w:t>
      </w:r>
      <w:r w:rsidR="002B182A">
        <w:t>еститель</w:t>
      </w:r>
      <w:r w:rsidR="009C642E" w:rsidRPr="00973BBB">
        <w:t xml:space="preserve"> директора Института диабета ФГБУ </w:t>
      </w:r>
      <w:r w:rsidR="00973BBB">
        <w:t>«</w:t>
      </w:r>
      <w:r w:rsidR="009C642E" w:rsidRPr="00973BBB">
        <w:t>НМИЦ эндокринологии</w:t>
      </w:r>
      <w:r w:rsidR="00973BBB">
        <w:t>»</w:t>
      </w:r>
      <w:r w:rsidR="009C642E" w:rsidRPr="00973BBB">
        <w:t xml:space="preserve"> </w:t>
      </w:r>
      <w:r w:rsidR="00973BBB">
        <w:t>МЗ</w:t>
      </w:r>
      <w:r w:rsidR="009C642E" w:rsidRPr="00973BBB">
        <w:t xml:space="preserve"> РФ</w:t>
      </w:r>
      <w:r w:rsidRPr="00973BBB">
        <w:t>.</w:t>
      </w:r>
    </w:p>
    <w:p w:rsidR="00973BBB" w:rsidRPr="00723159" w:rsidRDefault="00973BBB" w:rsidP="00723159">
      <w:pPr>
        <w:spacing w:line="288" w:lineRule="auto"/>
        <w:ind w:right="283"/>
        <w:contextualSpacing/>
        <w:jc w:val="both"/>
        <w:rPr>
          <w:i/>
          <w:iCs/>
          <w:sz w:val="12"/>
          <w:szCs w:val="12"/>
          <w:u w:val="single"/>
        </w:rPr>
      </w:pPr>
    </w:p>
    <w:p w:rsidR="00131469" w:rsidRDefault="00403E8D" w:rsidP="0087079B">
      <w:pPr>
        <w:spacing w:line="288" w:lineRule="auto"/>
        <w:ind w:left="709" w:right="283" w:hanging="709"/>
        <w:contextualSpacing/>
        <w:jc w:val="both"/>
      </w:pPr>
      <w:r>
        <w:rPr>
          <w:i/>
          <w:iCs/>
          <w:u w:val="single"/>
        </w:rPr>
        <w:t>Модератор</w:t>
      </w:r>
      <w:r w:rsidR="00131469" w:rsidRPr="009C642E">
        <w:rPr>
          <w:i/>
          <w:iCs/>
          <w:u w:val="single"/>
        </w:rPr>
        <w:t>:</w:t>
      </w:r>
      <w:r w:rsidR="00131469">
        <w:t xml:space="preserve"> д.м.н., доцент Ирэна Адольфовна ИЛОВАЙСКАЯ, </w:t>
      </w:r>
      <w:r w:rsidR="009C642E" w:rsidRPr="007B3AB6">
        <w:t xml:space="preserve">руководитель </w:t>
      </w:r>
      <w:r w:rsidR="009C642E">
        <w:t>отделения</w:t>
      </w:r>
      <w:r w:rsidR="009C642E" w:rsidRPr="007B3AB6">
        <w:t xml:space="preserve"> нейроэндокринных заболеваний</w:t>
      </w:r>
      <w:r w:rsidR="009C642E">
        <w:t xml:space="preserve"> отдела общей эндокринологии</w:t>
      </w:r>
      <w:r w:rsidR="009C642E" w:rsidRPr="007B3AB6">
        <w:t xml:space="preserve">, профессор курса частной эндокринологии при кафедре эндокринологии ФУВ </w:t>
      </w:r>
      <w:r w:rsidR="009C642E" w:rsidRPr="00B671C9">
        <w:t>МОНИКИ</w:t>
      </w:r>
      <w:r w:rsidR="009C642E">
        <w:t>.</w:t>
      </w:r>
    </w:p>
    <w:p w:rsidR="00973BBB" w:rsidRPr="00723159" w:rsidRDefault="00973BBB" w:rsidP="0087079B">
      <w:pPr>
        <w:pStyle w:val="21"/>
        <w:spacing w:line="288" w:lineRule="auto"/>
        <w:ind w:left="709" w:hanging="709"/>
        <w:contextualSpacing/>
        <w:rPr>
          <w:rFonts w:ascii="Times New Roman" w:hAnsi="Times New Roman"/>
          <w:i/>
          <w:color w:val="000000"/>
          <w:sz w:val="12"/>
          <w:szCs w:val="12"/>
          <w:u w:val="single"/>
        </w:rPr>
      </w:pPr>
    </w:p>
    <w:p w:rsidR="00F148AF" w:rsidRDefault="00F148AF" w:rsidP="0087079B">
      <w:pPr>
        <w:pStyle w:val="21"/>
        <w:spacing w:line="288" w:lineRule="auto"/>
        <w:ind w:left="709" w:hanging="709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945B12">
        <w:rPr>
          <w:rFonts w:ascii="Times New Roman" w:hAnsi="Times New Roman"/>
          <w:i/>
          <w:color w:val="000000"/>
          <w:sz w:val="24"/>
          <w:szCs w:val="24"/>
          <w:u w:val="single"/>
        </w:rPr>
        <w:t>Аудитория</w:t>
      </w:r>
      <w:r w:rsidRPr="00945B12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945B12">
        <w:rPr>
          <w:rFonts w:ascii="Times New Roman" w:hAnsi="Times New Roman"/>
          <w:iCs/>
          <w:color w:val="000000"/>
          <w:sz w:val="24"/>
          <w:szCs w:val="24"/>
        </w:rPr>
        <w:t xml:space="preserve">эндокринологи, терапевты, врачи общей практики, травматологи; приглашаются также врачи </w:t>
      </w:r>
      <w:r w:rsidR="003D7543" w:rsidRPr="00945B12">
        <w:rPr>
          <w:rFonts w:ascii="Times New Roman" w:hAnsi="Times New Roman"/>
          <w:iCs/>
          <w:color w:val="000000"/>
          <w:sz w:val="24"/>
          <w:szCs w:val="24"/>
        </w:rPr>
        <w:t>всех терапевтических специальностей</w:t>
      </w:r>
    </w:p>
    <w:p w:rsidR="009C642E" w:rsidRPr="00723159" w:rsidRDefault="009C642E" w:rsidP="00723159">
      <w:pPr>
        <w:pStyle w:val="21"/>
        <w:spacing w:line="288" w:lineRule="auto"/>
        <w:contextualSpacing/>
        <w:rPr>
          <w:rFonts w:ascii="Times New Roman" w:hAnsi="Times New Roman"/>
          <w:iCs/>
          <w:color w:val="000000"/>
          <w:sz w:val="12"/>
          <w:szCs w:val="12"/>
        </w:rPr>
      </w:pPr>
    </w:p>
    <w:p w:rsidR="00973BBB" w:rsidRDefault="00723159" w:rsidP="00723159">
      <w:pPr>
        <w:spacing w:line="288" w:lineRule="auto"/>
        <w:contextualSpacing/>
        <w:rPr>
          <w:i/>
          <w:iCs/>
          <w:color w:val="000000"/>
          <w:u w:val="single"/>
        </w:rPr>
      </w:pPr>
      <w:r w:rsidRPr="00723159">
        <w:rPr>
          <w:i/>
          <w:iCs/>
          <w:color w:val="000000"/>
          <w:u w:val="single"/>
        </w:rPr>
        <w:t>В программе:</w:t>
      </w:r>
      <w:r w:rsidR="00BB78B1" w:rsidRPr="00BB78B1">
        <w:rPr>
          <w:bCs/>
        </w:rPr>
        <w:t xml:space="preserve"> </w:t>
      </w:r>
    </w:p>
    <w:p w:rsidR="00723159" w:rsidRPr="00723159" w:rsidRDefault="00723159" w:rsidP="00723159">
      <w:pPr>
        <w:spacing w:line="288" w:lineRule="auto"/>
        <w:contextualSpacing/>
        <w:rPr>
          <w:b/>
          <w:bCs/>
          <w:i/>
          <w:iCs/>
          <w:sz w:val="10"/>
          <w:szCs w:val="10"/>
          <w:u w:val="singl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98"/>
        <w:gridCol w:w="4849"/>
      </w:tblGrid>
      <w:tr w:rsidR="00945B12" w:rsidRPr="007B3AB6" w:rsidTr="00BB78B1">
        <w:trPr>
          <w:trHeight w:val="755"/>
        </w:trPr>
        <w:tc>
          <w:tcPr>
            <w:tcW w:w="1418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15:30-16:00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BB78B1" w:rsidRPr="00126931" w:rsidRDefault="00BB78B1" w:rsidP="00BB78B1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bCs/>
                <w:caps/>
              </w:rPr>
            </w:pPr>
            <w:r w:rsidRPr="00126931">
              <w:rPr>
                <w:rFonts w:ascii="Times New Roman" w:hAnsi="Times New Roman"/>
                <w:bCs/>
                <w:caps/>
              </w:rPr>
              <w:t>Регистрация участников.</w:t>
            </w:r>
          </w:p>
          <w:p w:rsidR="00945B12" w:rsidRPr="007B3AB6" w:rsidRDefault="00BB78B1" w:rsidP="00BB78B1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31">
              <w:rPr>
                <w:rFonts w:ascii="Times New Roman" w:hAnsi="Times New Roman"/>
                <w:bCs/>
                <w:caps/>
              </w:rPr>
              <w:t>приветственный фуршет</w:t>
            </w:r>
          </w:p>
        </w:tc>
      </w:tr>
      <w:tr w:rsidR="00945B12" w:rsidRPr="007B3AB6" w:rsidTr="00BB78B1">
        <w:tc>
          <w:tcPr>
            <w:tcW w:w="1418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:10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45B12" w:rsidRPr="00126931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bCs/>
              </w:rPr>
            </w:pPr>
            <w:r w:rsidRPr="00126931">
              <w:rPr>
                <w:rFonts w:ascii="Times New Roman" w:hAnsi="Times New Roman"/>
                <w:bCs/>
              </w:rPr>
              <w:t xml:space="preserve">ОТКРЫТИЕ КОНФЕРЕНЦИИ. </w:t>
            </w:r>
            <w:bookmarkStart w:id="0" w:name="_GoBack"/>
            <w:bookmarkEnd w:id="0"/>
            <w:r w:rsidRPr="00126931">
              <w:rPr>
                <w:rFonts w:ascii="Times New Roman" w:hAnsi="Times New Roman"/>
                <w:bCs/>
              </w:rPr>
              <w:t>ПРИВЕТСТВЕННОЕ СЛОВО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945B12" w:rsidRPr="00B65F6E" w:rsidRDefault="00945B12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F6E">
              <w:rPr>
                <w:rFonts w:ascii="Times New Roman" w:hAnsi="Times New Roman"/>
                <w:sz w:val="24"/>
                <w:szCs w:val="24"/>
              </w:rPr>
              <w:t xml:space="preserve">д.м.н.,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B6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Гагик Радикович</w:t>
            </w:r>
            <w:r w:rsidRPr="00B6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r w:rsidRPr="00B65F6E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общей эндокринологии 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>МОНИКИ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>врач-эндокринолог высшей квалификационной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главный внештатный специалист эндокринолог </w:t>
            </w:r>
            <w:r w:rsidR="002B182A">
              <w:rPr>
                <w:rFonts w:ascii="Times New Roman" w:hAnsi="Times New Roman"/>
                <w:sz w:val="24"/>
                <w:szCs w:val="24"/>
              </w:rPr>
              <w:t>Министерства здравоохранения Московской области</w:t>
            </w:r>
          </w:p>
        </w:tc>
      </w:tr>
      <w:tr w:rsidR="00945B12" w:rsidRPr="007B3AB6" w:rsidTr="00BB78B1">
        <w:tc>
          <w:tcPr>
            <w:tcW w:w="1418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:10-1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3</w:t>
            </w:r>
            <w:r w:rsidR="009C6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45B12" w:rsidRPr="00126931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bCs/>
                <w:highlight w:val="yellow"/>
              </w:rPr>
            </w:pPr>
            <w:r w:rsidRPr="00126931">
              <w:rPr>
                <w:rFonts w:ascii="Times New Roman" w:hAnsi="Times New Roman"/>
                <w:bCs/>
                <w:caps/>
              </w:rPr>
              <w:t>«</w:t>
            </w:r>
            <w:r w:rsidR="00131469" w:rsidRPr="00126931">
              <w:rPr>
                <w:rFonts w:ascii="Times New Roman" w:hAnsi="Times New Roman"/>
                <w:bCs/>
                <w:caps/>
              </w:rPr>
              <w:t>Современный подход к лечению сахарного диабета 2 типа и хронической болезни почек</w:t>
            </w:r>
            <w:r w:rsidRPr="00126931">
              <w:rPr>
                <w:rFonts w:ascii="Times New Roman" w:hAnsi="Times New Roman"/>
                <w:bCs/>
                <w:caps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C9">
              <w:rPr>
                <w:rFonts w:ascii="Times New Roman" w:hAnsi="Times New Roman"/>
                <w:sz w:val="24"/>
                <w:szCs w:val="24"/>
              </w:rPr>
              <w:t>д.м.н.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Елена Георгиевна СТАРОСТИНА, заведующая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723159">
              <w:rPr>
                <w:rFonts w:ascii="Times New Roman" w:hAnsi="Times New Roman"/>
                <w:sz w:val="24"/>
                <w:szCs w:val="24"/>
              </w:rPr>
              <w:t xml:space="preserve"> эндокринологии ФУВ 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>МОНИКИ, врач-эндокринолог высшей квалификационной категории, врач-психиатр высшей квалификационной категории</w:t>
            </w:r>
          </w:p>
        </w:tc>
      </w:tr>
      <w:tr w:rsidR="00945B12" w:rsidRPr="007B3AB6" w:rsidTr="00BB78B1">
        <w:tc>
          <w:tcPr>
            <w:tcW w:w="1418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3</w:t>
            </w:r>
            <w:r w:rsidR="00E55A79">
              <w:rPr>
                <w:rFonts w:ascii="Times New Roman" w:hAnsi="Times New Roman"/>
                <w:sz w:val="24"/>
                <w:szCs w:val="24"/>
              </w:rPr>
              <w:t>5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-</w:t>
            </w:r>
            <w:r w:rsidR="00E55A79">
              <w:rPr>
                <w:rFonts w:ascii="Times New Roman" w:hAnsi="Times New Roman"/>
                <w:sz w:val="24"/>
                <w:szCs w:val="24"/>
              </w:rPr>
              <w:t>1</w:t>
            </w:r>
            <w:r w:rsidR="00655BD6">
              <w:rPr>
                <w:rFonts w:ascii="Times New Roman" w:hAnsi="Times New Roman"/>
                <w:sz w:val="24"/>
                <w:szCs w:val="24"/>
              </w:rPr>
              <w:t>6:40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945B12" w:rsidRPr="007B3AB6" w:rsidTr="00BB78B1">
        <w:tc>
          <w:tcPr>
            <w:tcW w:w="1418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40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-</w:t>
            </w:r>
            <w:r w:rsidR="00655BD6">
              <w:rPr>
                <w:rFonts w:ascii="Times New Roman" w:hAnsi="Times New Roman"/>
                <w:sz w:val="24"/>
                <w:szCs w:val="24"/>
              </w:rPr>
              <w:t>17:05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45B12" w:rsidRPr="00126931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126931">
              <w:rPr>
                <w:rFonts w:ascii="Times New Roman" w:hAnsi="Times New Roman"/>
                <w:bCs/>
                <w:caps/>
              </w:rPr>
              <w:t>«Акромегалия – как узнать редкое заболевание</w:t>
            </w:r>
            <w:r w:rsidR="00E55A79" w:rsidRPr="00126931">
              <w:rPr>
                <w:rFonts w:ascii="Times New Roman" w:hAnsi="Times New Roman"/>
                <w:bCs/>
                <w:caps/>
              </w:rPr>
              <w:t xml:space="preserve"> на поликлиническом приеме</w:t>
            </w:r>
            <w:r w:rsidRPr="00126931">
              <w:rPr>
                <w:rFonts w:ascii="Times New Roman" w:hAnsi="Times New Roman"/>
                <w:bCs/>
                <w:caps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945B12" w:rsidRPr="00F148AF" w:rsidRDefault="00945B12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bCs/>
                <w:sz w:val="24"/>
                <w:szCs w:val="24"/>
              </w:rPr>
              <w:t>д.м.н., доцент Ирэна Адольфовна ИЛОВАЙСКАЯ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, руководитель группы нейроэндокринных заболеваний, профессор курса частной эндокринологии при кафедре эндокринологии ФУВ</w:t>
            </w:r>
            <w:r w:rsidR="00723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>МОНИКИ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>врач-эндокринолог высшей квалификационной категории</w:t>
            </w:r>
          </w:p>
        </w:tc>
      </w:tr>
      <w:tr w:rsidR="00945B12" w:rsidRPr="007B3AB6" w:rsidTr="00BB78B1">
        <w:tc>
          <w:tcPr>
            <w:tcW w:w="1418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55BD6">
              <w:rPr>
                <w:rFonts w:ascii="Times New Roman" w:hAnsi="Times New Roman"/>
                <w:sz w:val="24"/>
                <w:szCs w:val="24"/>
              </w:rPr>
              <w:t>5-17:10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945B12" w:rsidRPr="007B3AB6" w:rsidTr="00BB78B1">
        <w:tc>
          <w:tcPr>
            <w:tcW w:w="1418" w:type="dxa"/>
            <w:shd w:val="clear" w:color="auto" w:fill="auto"/>
            <w:vAlign w:val="center"/>
          </w:tcPr>
          <w:p w:rsidR="00945B12" w:rsidRPr="00C27FE2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FE2">
              <w:rPr>
                <w:rFonts w:ascii="Times New Roman" w:hAnsi="Times New Roman"/>
                <w:sz w:val="24"/>
                <w:szCs w:val="24"/>
              </w:rPr>
              <w:t>17: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1</w:t>
            </w:r>
            <w:r w:rsidRPr="00C27FE2">
              <w:rPr>
                <w:rFonts w:ascii="Times New Roman" w:hAnsi="Times New Roman"/>
                <w:sz w:val="24"/>
                <w:szCs w:val="24"/>
              </w:rPr>
              <w:t>0-17: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45B12" w:rsidRPr="00126931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</w:rPr>
            </w:pPr>
            <w:r w:rsidRPr="00126931">
              <w:rPr>
                <w:rFonts w:ascii="Times New Roman" w:hAnsi="Times New Roman"/>
                <w:bCs/>
                <w:caps/>
              </w:rPr>
              <w:t>«Оказание лечебно-диагностической помощи больным с остеопорозом и заболеваниями околощитовидных желез»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к.м.н., Ирина Викторовна КРЮКОВА, 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>доцент кафедры эндокринологи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 xml:space="preserve"> ФУВ МОНИКИ, врач-эндокринолог высшей квалификационной категории</w:t>
            </w:r>
          </w:p>
        </w:tc>
      </w:tr>
      <w:tr w:rsidR="00945B12" w:rsidRPr="007B3AB6" w:rsidTr="00BB78B1">
        <w:tc>
          <w:tcPr>
            <w:tcW w:w="1418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35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945B12" w:rsidRPr="007B3AB6" w:rsidTr="00BB78B1">
        <w:tc>
          <w:tcPr>
            <w:tcW w:w="1418" w:type="dxa"/>
            <w:shd w:val="clear" w:color="auto" w:fill="auto"/>
            <w:vAlign w:val="center"/>
          </w:tcPr>
          <w:p w:rsidR="00945B12" w:rsidRPr="00C27FE2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FE2">
              <w:rPr>
                <w:rFonts w:ascii="Times New Roman" w:hAnsi="Times New Roman"/>
                <w:sz w:val="24"/>
                <w:szCs w:val="24"/>
              </w:rPr>
              <w:t>17: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-18: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73BBB" w:rsidRPr="00126931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</w:rPr>
            </w:pPr>
            <w:r w:rsidRPr="00126931">
              <w:rPr>
                <w:rFonts w:ascii="Times New Roman" w:hAnsi="Times New Roman"/>
              </w:rPr>
              <w:t xml:space="preserve">Круглый стол </w:t>
            </w:r>
          </w:p>
          <w:p w:rsidR="00945B12" w:rsidRPr="00C27FE2" w:rsidRDefault="00945B12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6931">
              <w:rPr>
                <w:rFonts w:ascii="Times New Roman" w:hAnsi="Times New Roman"/>
              </w:rPr>
              <w:t>«</w:t>
            </w:r>
            <w:r w:rsidR="00403E8D" w:rsidRPr="00126931">
              <w:rPr>
                <w:rFonts w:ascii="Times New Roman" w:hAnsi="Times New Roman"/>
              </w:rPr>
              <w:t>ЭКСПЕРТЫ В ВИРТУАЛЬНОЙ КОМНАТЕ: КАК ВЫЙТИ ИЗ ЛАБИРИНТА</w:t>
            </w:r>
            <w:r w:rsidR="00973BBB" w:rsidRPr="00126931">
              <w:rPr>
                <w:rFonts w:ascii="Times New Roman" w:hAnsi="Times New Roman"/>
              </w:rPr>
              <w:t xml:space="preserve"> на старте терапии сахарного диабета 2 типа</w:t>
            </w:r>
            <w:r w:rsidR="00403E8D" w:rsidRPr="00126931">
              <w:rPr>
                <w:rFonts w:ascii="Times New Roman" w:hAnsi="Times New Roman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B78B1" w:rsidRDefault="00BB78B1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F6E">
              <w:rPr>
                <w:rFonts w:ascii="Times New Roman" w:hAnsi="Times New Roman"/>
                <w:sz w:val="24"/>
                <w:szCs w:val="24"/>
              </w:rPr>
              <w:t xml:space="preserve">д.м.н.,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B6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Гагик Радикович</w:t>
            </w:r>
            <w:r w:rsidRPr="00B6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r w:rsidRPr="00B65F6E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общей эндокринологии 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>МОНИКИ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1C9">
              <w:rPr>
                <w:rFonts w:ascii="Times New Roman" w:hAnsi="Times New Roman"/>
                <w:sz w:val="24"/>
                <w:szCs w:val="24"/>
              </w:rPr>
              <w:t>врач-эндокринолог высшей квалификационной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>, главный внештатный специалист эндокринолог Министерства здравоохранения Московской области;</w:t>
            </w:r>
          </w:p>
          <w:p w:rsidR="00655BD6" w:rsidRPr="00655BD6" w:rsidRDefault="00655BD6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D6">
              <w:rPr>
                <w:rFonts w:ascii="Times New Roman" w:hAnsi="Times New Roman"/>
                <w:sz w:val="24"/>
                <w:szCs w:val="24"/>
              </w:rPr>
              <w:t>Наталья Алексеевна МУРАВЬЕВА</w:t>
            </w:r>
            <w:r w:rsidR="00403E8D">
              <w:rPr>
                <w:rFonts w:ascii="Times New Roman" w:hAnsi="Times New Roman"/>
                <w:sz w:val="24"/>
                <w:szCs w:val="24"/>
              </w:rPr>
              <w:t>,</w:t>
            </w:r>
            <w:r w:rsidR="00403E8D" w:rsidRPr="00655BD6">
              <w:rPr>
                <w:rFonts w:ascii="Times New Roman" w:hAnsi="Times New Roman"/>
                <w:sz w:val="24"/>
                <w:szCs w:val="24"/>
              </w:rPr>
              <w:t xml:space="preserve"> заместитель главного врача по поликлинической работе</w:t>
            </w:r>
            <w:r w:rsidR="00BB78B1" w:rsidRPr="00655BD6">
              <w:rPr>
                <w:rFonts w:ascii="Times New Roman" w:hAnsi="Times New Roman"/>
                <w:sz w:val="24"/>
                <w:szCs w:val="24"/>
              </w:rPr>
              <w:t xml:space="preserve"> поликлиник</w:t>
            </w:r>
            <w:r w:rsidR="00BB78B1">
              <w:rPr>
                <w:rFonts w:ascii="Times New Roman" w:hAnsi="Times New Roman"/>
                <w:sz w:val="24"/>
                <w:szCs w:val="24"/>
              </w:rPr>
              <w:t>и</w:t>
            </w:r>
            <w:r w:rsidR="00BB78B1" w:rsidRPr="00655BD6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BB78B1">
              <w:rPr>
                <w:rFonts w:ascii="Times New Roman" w:hAnsi="Times New Roman"/>
                <w:sz w:val="24"/>
                <w:szCs w:val="24"/>
              </w:rPr>
              <w:t xml:space="preserve"> ГБУЗ МО «Коломенская ЦРБ»</w:t>
            </w:r>
            <w:r w:rsidR="00403E8D" w:rsidRPr="00655BD6">
              <w:rPr>
                <w:rFonts w:ascii="Times New Roman" w:hAnsi="Times New Roman"/>
                <w:sz w:val="24"/>
                <w:szCs w:val="24"/>
              </w:rPr>
              <w:t>, окружной эндокринолог</w:t>
            </w:r>
            <w:r w:rsidR="00BB78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5BD6" w:rsidRPr="00655BD6" w:rsidRDefault="00655BD6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D6">
              <w:rPr>
                <w:rFonts w:ascii="Times New Roman" w:hAnsi="Times New Roman"/>
                <w:sz w:val="24"/>
                <w:szCs w:val="24"/>
              </w:rPr>
              <w:t>к</w:t>
            </w:r>
            <w:r w:rsidR="00403E8D">
              <w:rPr>
                <w:rFonts w:ascii="Times New Roman" w:hAnsi="Times New Roman"/>
                <w:sz w:val="24"/>
                <w:szCs w:val="24"/>
              </w:rPr>
              <w:t>.</w:t>
            </w:r>
            <w:r w:rsidRPr="00655BD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5BD6">
              <w:rPr>
                <w:rFonts w:ascii="Times New Roman" w:hAnsi="Times New Roman"/>
                <w:sz w:val="24"/>
                <w:szCs w:val="24"/>
              </w:rPr>
              <w:t xml:space="preserve">н. Наталия Сергеевна КРАВЦОВА, </w:t>
            </w:r>
            <w:r w:rsidR="00403E8D" w:rsidRPr="00655BD6">
              <w:rPr>
                <w:rFonts w:ascii="Times New Roman" w:hAnsi="Times New Roman"/>
                <w:sz w:val="24"/>
                <w:szCs w:val="24"/>
              </w:rPr>
              <w:t>врач эндокринолог</w:t>
            </w:r>
            <w:r w:rsidR="00403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BD6">
              <w:rPr>
                <w:rFonts w:ascii="Times New Roman" w:hAnsi="Times New Roman"/>
                <w:sz w:val="24"/>
                <w:szCs w:val="24"/>
              </w:rPr>
              <w:t>поликлиник</w:t>
            </w:r>
            <w:r w:rsidR="00403E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55BD6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BB78B1">
              <w:rPr>
                <w:rFonts w:ascii="Times New Roman" w:hAnsi="Times New Roman"/>
                <w:sz w:val="24"/>
                <w:szCs w:val="24"/>
              </w:rPr>
              <w:t xml:space="preserve"> ГБУЗ МО «Коломенская ЦРБ»;</w:t>
            </w:r>
          </w:p>
          <w:p w:rsidR="00E55A79" w:rsidRPr="007B3AB6" w:rsidRDefault="00655BD6" w:rsidP="00723159">
            <w:pPr>
              <w:pStyle w:val="21"/>
              <w:spacing w:line="28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D6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  <w:r w:rsidR="00403E8D" w:rsidRPr="00655BD6">
              <w:rPr>
                <w:rFonts w:ascii="Times New Roman" w:hAnsi="Times New Roman"/>
                <w:sz w:val="24"/>
                <w:szCs w:val="24"/>
              </w:rPr>
              <w:t xml:space="preserve"> СКИРНЕВСКАЯ</w:t>
            </w:r>
            <w:r w:rsidRPr="00655B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3E8D" w:rsidRPr="00655BD6">
              <w:rPr>
                <w:rFonts w:ascii="Times New Roman" w:hAnsi="Times New Roman"/>
                <w:sz w:val="24"/>
                <w:szCs w:val="24"/>
              </w:rPr>
              <w:t xml:space="preserve">врач эндокринолог </w:t>
            </w:r>
            <w:r w:rsidRPr="00655BD6">
              <w:rPr>
                <w:rFonts w:ascii="Times New Roman" w:hAnsi="Times New Roman"/>
                <w:sz w:val="24"/>
                <w:szCs w:val="24"/>
              </w:rPr>
              <w:t>МСЧ, г. Коломна</w:t>
            </w:r>
          </w:p>
        </w:tc>
      </w:tr>
      <w:tr w:rsidR="00945B12" w:rsidRPr="007B3AB6" w:rsidTr="00BB78B1">
        <w:trPr>
          <w:trHeight w:val="441"/>
        </w:trPr>
        <w:tc>
          <w:tcPr>
            <w:tcW w:w="1418" w:type="dxa"/>
            <w:shd w:val="clear" w:color="auto" w:fill="auto"/>
            <w:vAlign w:val="center"/>
          </w:tcPr>
          <w:p w:rsidR="00945B12" w:rsidRPr="007B3AB6" w:rsidRDefault="00945B12" w:rsidP="00723159">
            <w:pPr>
              <w:pStyle w:val="21"/>
              <w:spacing w:line="288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A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B3AB6">
              <w:rPr>
                <w:rFonts w:ascii="Times New Roman" w:hAnsi="Times New Roman"/>
                <w:sz w:val="24"/>
                <w:szCs w:val="24"/>
              </w:rPr>
              <w:t>:</w:t>
            </w:r>
            <w:r w:rsidR="00655BD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55BD6">
              <w:rPr>
                <w:rFonts w:ascii="Times New Roman" w:hAnsi="Times New Roman"/>
                <w:sz w:val="24"/>
                <w:szCs w:val="24"/>
              </w:rPr>
              <w:t>-19:00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723159" w:rsidRPr="00126931" w:rsidRDefault="00723159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</w:rPr>
            </w:pPr>
            <w:r w:rsidRPr="00126931">
              <w:rPr>
                <w:rFonts w:ascii="Times New Roman" w:hAnsi="Times New Roman"/>
              </w:rPr>
              <w:t>ДИСКУССИЯ.</w:t>
            </w:r>
          </w:p>
          <w:p w:rsidR="00723159" w:rsidRPr="00126931" w:rsidRDefault="00723159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</w:rPr>
            </w:pPr>
            <w:r w:rsidRPr="00126931">
              <w:rPr>
                <w:rFonts w:ascii="Times New Roman" w:hAnsi="Times New Roman"/>
              </w:rPr>
              <w:t>ОРГАНИЗАЦИОННЫЕ ВОПРОСЫ.</w:t>
            </w:r>
          </w:p>
          <w:p w:rsidR="00945B12" w:rsidRPr="007B3AB6" w:rsidRDefault="00723159" w:rsidP="00723159">
            <w:pPr>
              <w:pStyle w:val="21"/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6931">
              <w:rPr>
                <w:rFonts w:ascii="Times New Roman" w:hAnsi="Times New Roman"/>
              </w:rPr>
              <w:t>ПОДВЕДЕНИЕ ИТОГОВ КОНФЕРЕНЦИИ</w:t>
            </w:r>
          </w:p>
        </w:tc>
      </w:tr>
    </w:tbl>
    <w:p w:rsidR="00160066" w:rsidRPr="00F05203" w:rsidRDefault="00160066" w:rsidP="00945B12">
      <w:pPr>
        <w:pStyle w:val="21"/>
        <w:rPr>
          <w:rFonts w:ascii="Times New Roman" w:hAnsi="Times New Roman"/>
          <w:caps/>
          <w:sz w:val="24"/>
          <w:szCs w:val="24"/>
        </w:rPr>
      </w:pPr>
    </w:p>
    <w:sectPr w:rsidR="00160066" w:rsidRPr="00F05203" w:rsidSect="00CB04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E30F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F0AF7"/>
    <w:multiLevelType w:val="multilevel"/>
    <w:tmpl w:val="D18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E65E2"/>
    <w:multiLevelType w:val="hybridMultilevel"/>
    <w:tmpl w:val="D99E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56946"/>
    <w:multiLevelType w:val="hybridMultilevel"/>
    <w:tmpl w:val="FD7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21662"/>
    <w:multiLevelType w:val="hybridMultilevel"/>
    <w:tmpl w:val="CDF2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B8"/>
    <w:rsid w:val="00054AC6"/>
    <w:rsid w:val="000656CD"/>
    <w:rsid w:val="000A4C04"/>
    <w:rsid w:val="000D7CCC"/>
    <w:rsid w:val="00126021"/>
    <w:rsid w:val="00126931"/>
    <w:rsid w:val="00131469"/>
    <w:rsid w:val="00131AB8"/>
    <w:rsid w:val="001508FB"/>
    <w:rsid w:val="00160066"/>
    <w:rsid w:val="001817C2"/>
    <w:rsid w:val="0018403D"/>
    <w:rsid w:val="002308E1"/>
    <w:rsid w:val="00283427"/>
    <w:rsid w:val="002A3BEA"/>
    <w:rsid w:val="002B182A"/>
    <w:rsid w:val="00375FEE"/>
    <w:rsid w:val="003A4F4C"/>
    <w:rsid w:val="003D7543"/>
    <w:rsid w:val="003F2927"/>
    <w:rsid w:val="003F4A0D"/>
    <w:rsid w:val="00403BD2"/>
    <w:rsid w:val="00403E8D"/>
    <w:rsid w:val="00454A6E"/>
    <w:rsid w:val="00480E58"/>
    <w:rsid w:val="004D4BA2"/>
    <w:rsid w:val="004E07FF"/>
    <w:rsid w:val="005142B7"/>
    <w:rsid w:val="00537148"/>
    <w:rsid w:val="0055684C"/>
    <w:rsid w:val="0057488A"/>
    <w:rsid w:val="00574B1E"/>
    <w:rsid w:val="00590F7F"/>
    <w:rsid w:val="00646A14"/>
    <w:rsid w:val="00655BD6"/>
    <w:rsid w:val="00696704"/>
    <w:rsid w:val="006B56A2"/>
    <w:rsid w:val="006C7A15"/>
    <w:rsid w:val="006F1947"/>
    <w:rsid w:val="0070201D"/>
    <w:rsid w:val="00704766"/>
    <w:rsid w:val="00711B6D"/>
    <w:rsid w:val="007154E0"/>
    <w:rsid w:val="00723159"/>
    <w:rsid w:val="007369DA"/>
    <w:rsid w:val="007625E7"/>
    <w:rsid w:val="007B3AB6"/>
    <w:rsid w:val="007C4C92"/>
    <w:rsid w:val="007F6322"/>
    <w:rsid w:val="0080502C"/>
    <w:rsid w:val="0081340E"/>
    <w:rsid w:val="00816731"/>
    <w:rsid w:val="0087079B"/>
    <w:rsid w:val="00880D56"/>
    <w:rsid w:val="008A70D4"/>
    <w:rsid w:val="008B7730"/>
    <w:rsid w:val="008E4148"/>
    <w:rsid w:val="009069BA"/>
    <w:rsid w:val="0091396C"/>
    <w:rsid w:val="00922772"/>
    <w:rsid w:val="00926846"/>
    <w:rsid w:val="00945B12"/>
    <w:rsid w:val="0094643D"/>
    <w:rsid w:val="00946628"/>
    <w:rsid w:val="00973B70"/>
    <w:rsid w:val="00973BBB"/>
    <w:rsid w:val="00975A24"/>
    <w:rsid w:val="009C642E"/>
    <w:rsid w:val="009E65E8"/>
    <w:rsid w:val="009F53F4"/>
    <w:rsid w:val="00A24968"/>
    <w:rsid w:val="00A43CB7"/>
    <w:rsid w:val="00A63D93"/>
    <w:rsid w:val="00A7013E"/>
    <w:rsid w:val="00A74494"/>
    <w:rsid w:val="00A846B3"/>
    <w:rsid w:val="00AA0C95"/>
    <w:rsid w:val="00AA22F7"/>
    <w:rsid w:val="00AB2BA5"/>
    <w:rsid w:val="00AB7813"/>
    <w:rsid w:val="00AD1311"/>
    <w:rsid w:val="00B060E4"/>
    <w:rsid w:val="00B14B54"/>
    <w:rsid w:val="00B2500E"/>
    <w:rsid w:val="00B46AA8"/>
    <w:rsid w:val="00B65F6E"/>
    <w:rsid w:val="00B671C9"/>
    <w:rsid w:val="00BA770B"/>
    <w:rsid w:val="00BB78B1"/>
    <w:rsid w:val="00BC2798"/>
    <w:rsid w:val="00C067E2"/>
    <w:rsid w:val="00C152E5"/>
    <w:rsid w:val="00C27FE2"/>
    <w:rsid w:val="00C431DA"/>
    <w:rsid w:val="00C518E6"/>
    <w:rsid w:val="00CA036A"/>
    <w:rsid w:val="00CA78FE"/>
    <w:rsid w:val="00CB043E"/>
    <w:rsid w:val="00CB107B"/>
    <w:rsid w:val="00CC34C0"/>
    <w:rsid w:val="00CC57AF"/>
    <w:rsid w:val="00CE4399"/>
    <w:rsid w:val="00D97AAB"/>
    <w:rsid w:val="00DD2E0E"/>
    <w:rsid w:val="00E007A5"/>
    <w:rsid w:val="00E17B03"/>
    <w:rsid w:val="00E32D50"/>
    <w:rsid w:val="00E55A79"/>
    <w:rsid w:val="00E67D6A"/>
    <w:rsid w:val="00EA6F27"/>
    <w:rsid w:val="00ED00A0"/>
    <w:rsid w:val="00EE1C33"/>
    <w:rsid w:val="00EE5EFB"/>
    <w:rsid w:val="00F0241E"/>
    <w:rsid w:val="00F05203"/>
    <w:rsid w:val="00F06B83"/>
    <w:rsid w:val="00F148AF"/>
    <w:rsid w:val="00F148B1"/>
    <w:rsid w:val="00F56433"/>
    <w:rsid w:val="00F758D5"/>
    <w:rsid w:val="00FA46B0"/>
    <w:rsid w:val="00FA5D02"/>
    <w:rsid w:val="00FE078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79F2C-EA5C-40A8-BF02-1E5993C4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131AB8"/>
    <w:pPr>
      <w:ind w:left="720"/>
      <w:contextualSpacing/>
    </w:pPr>
  </w:style>
  <w:style w:type="table" w:styleId="a3">
    <w:name w:val="Table Grid"/>
    <w:basedOn w:val="a1"/>
    <w:uiPriority w:val="39"/>
    <w:rsid w:val="000D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A770B"/>
    <w:rPr>
      <w:color w:val="0000FF"/>
      <w:u w:val="single"/>
    </w:rPr>
  </w:style>
  <w:style w:type="paragraph" w:customStyle="1" w:styleId="21">
    <w:name w:val="Средняя сетка 21"/>
    <w:uiPriority w:val="1"/>
    <w:qFormat/>
    <w:rsid w:val="00BA770B"/>
    <w:rPr>
      <w:sz w:val="22"/>
      <w:szCs w:val="22"/>
      <w:lang w:eastAsia="en-US"/>
    </w:rPr>
  </w:style>
  <w:style w:type="character" w:customStyle="1" w:styleId="a5">
    <w:name w:val="Неразрешенное упоминание"/>
    <w:uiPriority w:val="99"/>
    <w:semiHidden/>
    <w:unhideWhenUsed/>
    <w:rsid w:val="002308E1"/>
    <w:rPr>
      <w:color w:val="605E5C"/>
      <w:shd w:val="clear" w:color="auto" w:fill="E1DFDD"/>
    </w:rPr>
  </w:style>
  <w:style w:type="character" w:styleId="a6">
    <w:name w:val="Strong"/>
    <w:uiPriority w:val="22"/>
    <w:qFormat/>
    <w:rsid w:val="00F56433"/>
    <w:rPr>
      <w:b/>
      <w:bCs/>
    </w:rPr>
  </w:style>
  <w:style w:type="character" w:styleId="a7">
    <w:name w:val="annotation reference"/>
    <w:uiPriority w:val="99"/>
    <w:semiHidden/>
    <w:unhideWhenUsed/>
    <w:rsid w:val="00973B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3B70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973B70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73B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73B70"/>
    <w:rPr>
      <w:rFonts w:ascii="Segoe UI" w:eastAsia="Times New Roman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05203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link w:val="ac"/>
    <w:uiPriority w:val="99"/>
    <w:semiHidden/>
    <w:rsid w:val="00F05203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3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7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1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04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13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51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627531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0458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496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18307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8867-511D-4524-BD34-40475745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Links>
    <vt:vector size="6" baseType="variant"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https://events.webinar.ru/irzdrav/11830741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2022-07-22T10:03:00Z</dcterms:created>
  <dcterms:modified xsi:type="dcterms:W3CDTF">2022-07-22T10:25:00Z</dcterms:modified>
</cp:coreProperties>
</file>