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996E3" w14:textId="77777777" w:rsidR="006B3822" w:rsidRPr="0079036D" w:rsidRDefault="006B3822" w:rsidP="00272E3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Программа образовательного мероприятия:</w:t>
      </w:r>
    </w:p>
    <w:p w14:paraId="0E2D6565" w14:textId="53DADD3F" w:rsidR="006B3822" w:rsidRPr="0079036D" w:rsidRDefault="006B3822" w:rsidP="00272E3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НАУЧНО-ОБРАЗОВАТЕЛЬНАЯ КОНФЕРЕНЦИЯ</w:t>
      </w:r>
    </w:p>
    <w:p w14:paraId="7E978F8E" w14:textId="77777777" w:rsidR="006B3822" w:rsidRPr="0079036D" w:rsidRDefault="006B3822" w:rsidP="00272E3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«ВРАЧ, ПАЦИЕНТ И ЗАКОН»</w:t>
      </w:r>
    </w:p>
    <w:p w14:paraId="176B3FD0" w14:textId="77777777" w:rsidR="006B3822" w:rsidRPr="0079036D" w:rsidRDefault="006B3822" w:rsidP="00272E3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BC08B" w14:textId="77777777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Дата проведения: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июня 2023 г.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964DE5" w14:textId="77777777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373702EA" w14:textId="02413A57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Адрес проведения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МОНИКИ, </w:t>
      </w:r>
      <w:r w:rsidRPr="0079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Москва, ул. Щепкина, д.61/2, корпус 15а, Конференц-зал</w:t>
      </w:r>
    </w:p>
    <w:p w14:paraId="547791BD" w14:textId="77777777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EEB7C" w14:textId="1807AD85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Организаторы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ГБУЗ МО МОНИКИ им. М.Ф. Владимирского (МОНИКИ)</w:t>
      </w:r>
      <w:r w:rsidR="00480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АНО ДПО «Институт развития здравоохранения»</w:t>
      </w:r>
      <w:bookmarkStart w:id="0" w:name="_GoBack"/>
      <w:bookmarkEnd w:id="0"/>
      <w:r w:rsidR="00480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F3CB622" w14:textId="77777777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41822" w14:textId="77777777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Председатель организационного комитета:</w:t>
      </w:r>
      <w:r w:rsidRPr="0079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 Константин Эдуардович Соболев, Заслуженный врач РФ, директор МОНИКИ </w:t>
      </w:r>
    </w:p>
    <w:p w14:paraId="36DE37AE" w14:textId="77777777" w:rsidR="00272E3C" w:rsidRDefault="00272E3C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73D048C1" w14:textId="5934A982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Председатель программного комитета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к.м.н. Татьяна Константиновна Чернявская, заместитель директора по образовательной деятельности, декан </w:t>
      </w:r>
      <w:r w:rsidR="0079036D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ФУВ 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МОНИКИ</w:t>
      </w:r>
    </w:p>
    <w:p w14:paraId="60C7293E" w14:textId="77777777" w:rsidR="00C9361D" w:rsidRPr="0079036D" w:rsidRDefault="00C9361D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83C7E" w14:textId="7E9248AC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09:30│25'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РЕГИСТРАЦИЯ УЧАСТНИКОВ КОНФЕРЕНЦИИ</w:t>
      </w:r>
    </w:p>
    <w:p w14:paraId="279447C6" w14:textId="1AAB569D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09:55│05'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ОТКРЫТИЕ, ПРИВЕТСТВЕННОЕ СЛОВО ПРЕДСЕДАТЕЛЯ</w:t>
      </w:r>
    </w:p>
    <w:p w14:paraId="1A00588D" w14:textId="0CD2CBA0" w:rsidR="00514CE6" w:rsidRPr="0079036D" w:rsidRDefault="00514CE6" w:rsidP="00272E3C">
      <w:pPr>
        <w:spacing w:line="276" w:lineRule="auto"/>
        <w:ind w:left="141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к.м.н. Татьяна Константиновна Чернявская, заместитель директора по образовательной деятельности, декан факультета усовершенствования врачей МОНИКИ</w:t>
      </w:r>
    </w:p>
    <w:p w14:paraId="2AE01B86" w14:textId="77777777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8C10B" w14:textId="77028611" w:rsidR="006B3822" w:rsidRPr="0079036D" w:rsidRDefault="00272E3C" w:rsidP="00272E3C">
      <w:pPr>
        <w:shd w:val="clear" w:color="auto" w:fill="FFFFFF"/>
        <w:spacing w:after="0" w:line="276" w:lineRule="auto"/>
        <w:ind w:left="1418" w:hanging="1418"/>
        <w:contextualSpacing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10:00│15'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3822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6B3822" w:rsidRPr="007903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Права и обязанности медицинских работников на примерах из судебной практики»</w:t>
      </w:r>
    </w:p>
    <w:p w14:paraId="17634E83" w14:textId="77777777" w:rsidR="00514CE6" w:rsidRPr="0079036D" w:rsidRDefault="00514CE6" w:rsidP="00272E3C">
      <w:pPr>
        <w:spacing w:line="276" w:lineRule="auto"/>
        <w:ind w:left="141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Лариса Владимировна Баранникова, заместитель декана ФУВ МОНИКИ;</w:t>
      </w:r>
    </w:p>
    <w:p w14:paraId="17A95E88" w14:textId="156029CD" w:rsidR="006B3822" w:rsidRPr="0079036D" w:rsidRDefault="006B3822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10:15│05'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1CDA7A3E" w14:textId="77777777" w:rsidR="00A51F09" w:rsidRPr="0079036D" w:rsidRDefault="00A51F09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8CC4" w14:textId="13CFA299" w:rsidR="006B3822" w:rsidRPr="0079036D" w:rsidRDefault="00272E3C" w:rsidP="00272E3C">
      <w:pPr>
        <w:shd w:val="clear" w:color="auto" w:fill="FFFFFF"/>
        <w:spacing w:after="0" w:line="276" w:lineRule="auto"/>
        <w:ind w:left="1418" w:hanging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10:20│15'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3822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6B3822" w:rsidRPr="007903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Телемедицина и защита персональных данных пациента</w:t>
      </w:r>
      <w:r w:rsidR="006B3822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DB0466B" w14:textId="77777777" w:rsidR="00514CE6" w:rsidRPr="0079036D" w:rsidRDefault="00514CE6" w:rsidP="00272E3C">
      <w:pPr>
        <w:spacing w:line="276" w:lineRule="auto"/>
        <w:ind w:left="141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Алексей Владимирович Новиков, руководитель отдела непрерывного медицинского образования МОНИКИ;</w:t>
      </w:r>
    </w:p>
    <w:p w14:paraId="339E3087" w14:textId="3E8A3789" w:rsidR="00A51F09" w:rsidRPr="0079036D" w:rsidRDefault="00A51F09" w:rsidP="00272E3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10:35│05'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21B81E68" w14:textId="77777777" w:rsidR="00A51F09" w:rsidRPr="0079036D" w:rsidRDefault="00A51F09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88B53" w14:textId="7A7B2EFA" w:rsidR="00A51F09" w:rsidRPr="0079036D" w:rsidRDefault="00272E3C" w:rsidP="00272E3C">
      <w:pPr>
        <w:shd w:val="clear" w:color="auto" w:fill="FFFFFF"/>
        <w:spacing w:after="0" w:line="276" w:lineRule="auto"/>
        <w:ind w:left="1418" w:hanging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10:40│15'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1F09" w:rsidRPr="007903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proofErr w:type="gramEnd"/>
      <w:r w:rsidR="00A51F09" w:rsidRPr="007903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Досудебное урегулирование конфликтных ситуаций при взаимодействии врач- пациент»</w:t>
      </w:r>
    </w:p>
    <w:p w14:paraId="5FE000E9" w14:textId="2F8A8834" w:rsidR="00BF0C84" w:rsidRPr="0079036D" w:rsidRDefault="00BF0C84" w:rsidP="00272E3C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790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д.п.н</w:t>
      </w:r>
      <w:proofErr w:type="spellEnd"/>
      <w:r w:rsidRPr="00790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Екатерина Владимировна Свистунова, доцент кафедры фундаментальной и прикладной медицинской деятельности ФУВ МОНИКИ;</w:t>
      </w:r>
    </w:p>
    <w:p w14:paraId="00C5D8A8" w14:textId="597E59A7" w:rsidR="00A51F09" w:rsidRPr="0079036D" w:rsidRDefault="008854AA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10:5</w:t>
      </w:r>
      <w:r w:rsidR="00A51F09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5│05'</w:t>
      </w:r>
      <w:r w:rsidR="00A51F09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0672E8DE" w14:textId="77777777" w:rsidR="00A51F09" w:rsidRPr="0079036D" w:rsidRDefault="00A51F09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54EEB" w14:textId="390E09D4" w:rsidR="00A51F09" w:rsidRPr="0079036D" w:rsidRDefault="008854AA" w:rsidP="00272E3C">
      <w:pPr>
        <w:shd w:val="clear" w:color="auto" w:fill="FFFFFF"/>
        <w:spacing w:after="0" w:line="276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="00A51F09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1F09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5'</w:t>
      </w:r>
      <w:proofErr w:type="gramStart"/>
      <w:r w:rsidR="00A51F09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627" w:rsidRPr="007903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proofErr w:type="gramEnd"/>
      <w:r w:rsidR="005D7627" w:rsidRPr="007903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Профилактика юридических осложнений при лечении сердечно-сосудистых заболеваний»</w:t>
      </w:r>
    </w:p>
    <w:p w14:paraId="0D96B7DD" w14:textId="5E4AA3AA" w:rsidR="00514CE6" w:rsidRPr="0079036D" w:rsidRDefault="00514CE6" w:rsidP="00272E3C">
      <w:pPr>
        <w:spacing w:line="276" w:lineRule="auto"/>
        <w:ind w:left="141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к.м.н. Татьяна Константиновна Чернявская, заместитель директора по образовательной деятельности, декан ФУВ МОНИКИ;</w:t>
      </w:r>
    </w:p>
    <w:p w14:paraId="0C2249F8" w14:textId="4ECBB396" w:rsidR="00BF0C84" w:rsidRPr="0079036D" w:rsidRDefault="00BF0C84" w:rsidP="00272E3C">
      <w:pPr>
        <w:shd w:val="clear" w:color="auto" w:fill="FFFFFF"/>
        <w:spacing w:after="0" w:line="276" w:lineRule="auto"/>
        <w:ind w:left="141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9036D">
        <w:rPr>
          <w:rFonts w:ascii="Times New Roman" w:hAnsi="Times New Roman" w:cs="Times New Roman"/>
          <w:i/>
          <w:sz w:val="24"/>
          <w:szCs w:val="24"/>
        </w:rPr>
        <w:t>к.м.н. Дмитрий Сергеевич Зубков, старший преподаватель кафедры фундаментальной и прикладной медицинской деятельности ФУВ МОНИКИ, заместитель главного врача по клинико-экспертной работе ГБУЗ МО «</w:t>
      </w:r>
      <w:proofErr w:type="spellStart"/>
      <w:r w:rsidRPr="0079036D">
        <w:rPr>
          <w:rFonts w:ascii="Times New Roman" w:hAnsi="Times New Roman" w:cs="Times New Roman"/>
          <w:i/>
          <w:sz w:val="24"/>
          <w:szCs w:val="24"/>
        </w:rPr>
        <w:t>Истринская</w:t>
      </w:r>
      <w:proofErr w:type="spellEnd"/>
      <w:r w:rsidRPr="0079036D">
        <w:rPr>
          <w:rFonts w:ascii="Times New Roman" w:hAnsi="Times New Roman" w:cs="Times New Roman"/>
          <w:i/>
          <w:sz w:val="24"/>
          <w:szCs w:val="24"/>
        </w:rPr>
        <w:t xml:space="preserve"> областная клиническая больница».</w:t>
      </w:r>
    </w:p>
    <w:p w14:paraId="69815573" w14:textId="30994FD1" w:rsidR="00A51F09" w:rsidRPr="0079036D" w:rsidRDefault="005D7627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51F09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:15│05'</w:t>
      </w:r>
      <w:r w:rsidR="00A51F09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1B354189" w14:textId="77777777" w:rsidR="005D7627" w:rsidRPr="0079036D" w:rsidRDefault="005D7627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DCEE5" w14:textId="5E09CD18" w:rsidR="005D7627" w:rsidRPr="0079036D" w:rsidRDefault="009D17B7" w:rsidP="00272E3C">
      <w:pPr>
        <w:shd w:val="clear" w:color="auto" w:fill="FFFFFF"/>
        <w:spacing w:after="0" w:line="276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11:2</w:t>
      </w:r>
      <w:r w:rsidR="00272E3C">
        <w:rPr>
          <w:rFonts w:ascii="Times New Roman" w:eastAsia="Times New Roman" w:hAnsi="Times New Roman" w:cs="Times New Roman"/>
          <w:sz w:val="24"/>
          <w:szCs w:val="24"/>
          <w:lang w:eastAsia="ru-RU"/>
        </w:rPr>
        <w:t>0│15'</w:t>
      </w:r>
      <w:proofErr w:type="gramStart"/>
      <w:r w:rsidR="00272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62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5D7627" w:rsidRPr="0079036D">
        <w:rPr>
          <w:rFonts w:ascii="Times New Roman" w:eastAsia="Times New Roman" w:hAnsi="Times New Roman" w:cs="Times New Roman"/>
          <w:caps/>
          <w:color w:val="1A1A1A"/>
          <w:sz w:val="24"/>
          <w:szCs w:val="24"/>
          <w:lang w:eastAsia="ru-RU"/>
        </w:rPr>
        <w:t>Статистическая безответственность врачей при формировании показателей здоровья</w:t>
      </w:r>
      <w:r w:rsidR="005D7627" w:rsidRPr="007903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14:paraId="4DEFE35E" w14:textId="7169978E" w:rsidR="00BF0C84" w:rsidRPr="0079036D" w:rsidRDefault="00BF0C84" w:rsidP="00272E3C">
      <w:pPr>
        <w:shd w:val="clear" w:color="auto" w:fill="FFFFFF"/>
        <w:spacing w:after="0" w:line="276" w:lineRule="auto"/>
        <w:ind w:left="141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9036D">
        <w:rPr>
          <w:rFonts w:ascii="Times New Roman" w:hAnsi="Times New Roman" w:cs="Times New Roman"/>
          <w:i/>
          <w:sz w:val="24"/>
          <w:szCs w:val="24"/>
        </w:rPr>
        <w:t>д.м.н., проф. Екатерина Петровна Какорина, заместитель директора МОНИКИ по науке и международным связям</w:t>
      </w:r>
    </w:p>
    <w:p w14:paraId="1B56D9D8" w14:textId="1EAD4F55" w:rsidR="005D7627" w:rsidRPr="0079036D" w:rsidRDefault="009D17B7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11:3</w:t>
      </w:r>
      <w:r w:rsidR="005D762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5│05'</w:t>
      </w:r>
      <w:r w:rsidR="005D762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7DAD5966" w14:textId="77777777" w:rsidR="005D7627" w:rsidRPr="0079036D" w:rsidRDefault="005D7627" w:rsidP="00272E3C">
      <w:pPr>
        <w:shd w:val="clear" w:color="auto" w:fill="FFFFFF"/>
        <w:spacing w:after="0" w:line="276" w:lineRule="auto"/>
        <w:ind w:left="1418" w:hanging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EA6DC" w14:textId="4770DFA6" w:rsidR="005D7627" w:rsidRPr="0079036D" w:rsidRDefault="005D7627" w:rsidP="00272E3C">
      <w:pPr>
        <w:shd w:val="clear" w:color="auto" w:fill="FFFFFF"/>
        <w:spacing w:after="0" w:line="276" w:lineRule="auto"/>
        <w:ind w:left="1418" w:hanging="1418"/>
        <w:contextualSpacing/>
        <w:rPr>
          <w:rFonts w:ascii="Times New Roman" w:eastAsia="Times New Roman" w:hAnsi="Times New Roman" w:cs="Times New Roman"/>
          <w:caps/>
          <w:color w:val="1A1A1A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11: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2E3C">
        <w:rPr>
          <w:rFonts w:ascii="Times New Roman" w:eastAsia="Times New Roman" w:hAnsi="Times New Roman" w:cs="Times New Roman"/>
          <w:sz w:val="24"/>
          <w:szCs w:val="24"/>
          <w:lang w:eastAsia="ru-RU"/>
        </w:rPr>
        <w:t>0│15'</w:t>
      </w:r>
      <w:proofErr w:type="gramStart"/>
      <w:r w:rsidR="00272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03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proofErr w:type="gramEnd"/>
      <w:r w:rsidR="00F86606" w:rsidRPr="0079036D">
        <w:rPr>
          <w:rFonts w:ascii="Times New Roman" w:eastAsia="Times New Roman" w:hAnsi="Times New Roman" w:cs="Times New Roman"/>
          <w:caps/>
          <w:color w:val="1A1A1A"/>
          <w:sz w:val="24"/>
          <w:szCs w:val="24"/>
          <w:lang w:eastAsia="ru-RU"/>
        </w:rPr>
        <w:t>Труд врача. Гарантии и компенсации»</w:t>
      </w:r>
    </w:p>
    <w:p w14:paraId="4BB42FDF" w14:textId="77777777" w:rsidR="0079036D" w:rsidRPr="0079036D" w:rsidRDefault="0079036D" w:rsidP="00272E3C">
      <w:pPr>
        <w:shd w:val="clear" w:color="auto" w:fill="FFFFFF"/>
        <w:spacing w:after="0" w:line="276" w:lineRule="auto"/>
        <w:ind w:left="1418"/>
        <w:contextualSpacing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Татьяна Николаевна </w:t>
      </w:r>
      <w:r w:rsidRPr="0079036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Мочалова, заведующий отделом правовой защиты аппарата МООП РЗ РФ, правовой инспектор труда ЦК профсоюзов по Московской области, старший преподаватель кафедры правовой медицины ФУВ МОНИКИ</w:t>
      </w:r>
    </w:p>
    <w:p w14:paraId="4E341FFC" w14:textId="5A9D5347" w:rsidR="005D7627" w:rsidRPr="0079036D" w:rsidRDefault="00B869FA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11: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762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5│05'</w:t>
      </w:r>
      <w:r w:rsidR="005D762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7E4B927D" w14:textId="77777777" w:rsidR="005D7627" w:rsidRPr="0079036D" w:rsidRDefault="005D7627" w:rsidP="00272E3C">
      <w:pPr>
        <w:shd w:val="clear" w:color="auto" w:fill="FFFFFF"/>
        <w:spacing w:after="0" w:line="276" w:lineRule="auto"/>
        <w:ind w:left="1418" w:hanging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02304" w14:textId="2830E9C6" w:rsidR="005D7627" w:rsidRPr="0079036D" w:rsidRDefault="00B869FA" w:rsidP="00272E3C">
      <w:pPr>
        <w:shd w:val="clear" w:color="auto" w:fill="FFFFFF"/>
        <w:spacing w:after="0" w:line="276" w:lineRule="auto"/>
        <w:ind w:left="1418" w:hanging="1418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2E3C">
        <w:rPr>
          <w:rFonts w:ascii="Times New Roman" w:eastAsia="Times New Roman" w:hAnsi="Times New Roman" w:cs="Times New Roman"/>
          <w:sz w:val="24"/>
          <w:szCs w:val="24"/>
          <w:lang w:eastAsia="ru-RU"/>
        </w:rPr>
        <w:t>0│15'</w:t>
      </w:r>
      <w:proofErr w:type="gramStart"/>
      <w:r w:rsidR="00272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627" w:rsidRPr="007903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proofErr w:type="gramEnd"/>
      <w:r w:rsidR="00FA5AAE" w:rsidRPr="0079036D">
        <w:rPr>
          <w:rFonts w:ascii="Times New Roman" w:eastAsia="Times New Roman" w:hAnsi="Times New Roman" w:cs="Times New Roman"/>
          <w:caps/>
          <w:color w:val="1A1A1A"/>
          <w:sz w:val="24"/>
          <w:szCs w:val="24"/>
          <w:lang w:eastAsia="ru-RU"/>
        </w:rPr>
        <w:t>Несчастный случай. Расследование и последствия»</w:t>
      </w:r>
    </w:p>
    <w:p w14:paraId="23ACCF6C" w14:textId="77777777" w:rsidR="0079036D" w:rsidRPr="0079036D" w:rsidRDefault="0079036D" w:rsidP="00272E3C">
      <w:pPr>
        <w:spacing w:line="276" w:lineRule="auto"/>
        <w:ind w:left="1418"/>
        <w:contextualSpacing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Никита Владимирович Елис, заведующий отделом охраны труда аппарата МООП РЗ РФ, технический инспектор труда ЦК профсоюзов по Московской области, старший преподаватель кафедры правовой медицины ФУВ МОНИКИ;</w:t>
      </w:r>
    </w:p>
    <w:p w14:paraId="276C3802" w14:textId="63CC88DE" w:rsidR="005D7627" w:rsidRPr="0079036D" w:rsidRDefault="009D17B7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12:1</w:t>
      </w:r>
      <w:r w:rsidR="005D762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5│05'</w:t>
      </w:r>
      <w:r w:rsidR="005D762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651FE97A" w14:textId="77777777" w:rsidR="005D7627" w:rsidRPr="0079036D" w:rsidRDefault="005D7627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F54C2" w14:textId="7F1B9741" w:rsidR="00A16627" w:rsidRPr="0079036D" w:rsidRDefault="00A16627" w:rsidP="00272E3C">
      <w:pPr>
        <w:shd w:val="clear" w:color="auto" w:fill="FFFFFF"/>
        <w:spacing w:after="0" w:line="276" w:lineRule="auto"/>
        <w:ind w:left="1418" w:hanging="1418"/>
        <w:contextualSpacing/>
        <w:rPr>
          <w:rFonts w:ascii="Times New Roman" w:eastAsia="Times New Roman" w:hAnsi="Times New Roman" w:cs="Times New Roman"/>
          <w:caps/>
          <w:color w:val="1A1A1A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2E3C">
        <w:rPr>
          <w:rFonts w:ascii="Times New Roman" w:eastAsia="Times New Roman" w:hAnsi="Times New Roman" w:cs="Times New Roman"/>
          <w:sz w:val="24"/>
          <w:szCs w:val="24"/>
          <w:lang w:eastAsia="ru-RU"/>
        </w:rPr>
        <w:t>0│15'</w:t>
      </w:r>
      <w:proofErr w:type="gramStart"/>
      <w:r w:rsidR="00272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03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proofErr w:type="gramEnd"/>
      <w:r w:rsidR="009D17B7" w:rsidRPr="0079036D">
        <w:rPr>
          <w:rFonts w:ascii="Times New Roman" w:eastAsia="Times New Roman" w:hAnsi="Times New Roman" w:cs="Times New Roman"/>
          <w:caps/>
          <w:color w:val="1A1A1A"/>
          <w:sz w:val="24"/>
          <w:szCs w:val="24"/>
          <w:lang w:eastAsia="ru-RU"/>
        </w:rPr>
        <w:t>Социально-значимые инфекции в правовом поле врача и пациента</w:t>
      </w:r>
      <w:r w:rsidRPr="0079036D">
        <w:rPr>
          <w:rFonts w:ascii="Times New Roman" w:eastAsia="Times New Roman" w:hAnsi="Times New Roman" w:cs="Times New Roman"/>
          <w:caps/>
          <w:color w:val="1A1A1A"/>
          <w:sz w:val="24"/>
          <w:szCs w:val="24"/>
          <w:lang w:eastAsia="ru-RU"/>
        </w:rPr>
        <w:t>»</w:t>
      </w:r>
    </w:p>
    <w:p w14:paraId="62704DAD" w14:textId="60E7CEEF" w:rsidR="0079036D" w:rsidRPr="0079036D" w:rsidRDefault="0079036D" w:rsidP="00272E3C">
      <w:pPr>
        <w:shd w:val="clear" w:color="auto" w:fill="FFFFFF"/>
        <w:spacing w:after="0" w:line="276" w:lineRule="auto"/>
        <w:ind w:left="141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д.м.н., профессор Лидия Федоровна Скляр, заведующий кафедрой инфекционных болезней ФУВ МОНИКИ</w:t>
      </w:r>
    </w:p>
    <w:p w14:paraId="42C40379" w14:textId="0960C636" w:rsidR="00A16627" w:rsidRPr="0079036D" w:rsidRDefault="00A16627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2:3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5│05'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4DD05FBE" w14:textId="77777777" w:rsidR="00A16627" w:rsidRPr="0079036D" w:rsidRDefault="00A16627" w:rsidP="00272E3C">
      <w:pPr>
        <w:shd w:val="clear" w:color="auto" w:fill="FFFFFF"/>
        <w:spacing w:after="0" w:line="276" w:lineRule="auto"/>
        <w:ind w:left="1418" w:hanging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6150A" w14:textId="7409D569" w:rsidR="00A16627" w:rsidRPr="0079036D" w:rsidRDefault="00A16627" w:rsidP="00272E3C">
      <w:pPr>
        <w:shd w:val="clear" w:color="auto" w:fill="FFFFFF"/>
        <w:spacing w:after="0" w:line="276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aps/>
          <w:color w:val="1A1A1A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2E3C">
        <w:rPr>
          <w:rFonts w:ascii="Times New Roman" w:eastAsia="Times New Roman" w:hAnsi="Times New Roman" w:cs="Times New Roman"/>
          <w:sz w:val="24"/>
          <w:szCs w:val="24"/>
          <w:lang w:eastAsia="ru-RU"/>
        </w:rPr>
        <w:t>0│15'</w:t>
      </w:r>
      <w:proofErr w:type="gramStart"/>
      <w:r w:rsidR="00272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03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proofErr w:type="gramEnd"/>
      <w:r w:rsidR="009D17B7" w:rsidRPr="0079036D">
        <w:rPr>
          <w:rFonts w:ascii="Times New Roman" w:eastAsia="Times New Roman" w:hAnsi="Times New Roman" w:cs="Times New Roman"/>
          <w:caps/>
          <w:color w:val="1A1A1A"/>
          <w:sz w:val="24"/>
          <w:szCs w:val="24"/>
          <w:lang w:eastAsia="ru-RU"/>
        </w:rPr>
        <w:t>Условия оплаты труда врачей государственных учреждений здравоохранения Московской области</w:t>
      </w:r>
      <w:r w:rsidRPr="0079036D">
        <w:rPr>
          <w:rFonts w:ascii="Times New Roman" w:eastAsia="Times New Roman" w:hAnsi="Times New Roman" w:cs="Times New Roman"/>
          <w:caps/>
          <w:color w:val="1A1A1A"/>
          <w:sz w:val="24"/>
          <w:szCs w:val="24"/>
          <w:lang w:eastAsia="ru-RU"/>
        </w:rPr>
        <w:t>»</w:t>
      </w:r>
    </w:p>
    <w:p w14:paraId="437E9491" w14:textId="77777777" w:rsidR="0079036D" w:rsidRPr="0079036D" w:rsidRDefault="0079036D" w:rsidP="00272E3C">
      <w:pPr>
        <w:spacing w:line="276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79036D">
        <w:rPr>
          <w:rFonts w:ascii="Times New Roman" w:hAnsi="Times New Roman" w:cs="Times New Roman"/>
          <w:i/>
          <w:sz w:val="24"/>
          <w:szCs w:val="24"/>
        </w:rPr>
        <w:t>Лариса Сергеевна Полхова, заведующий отделом социально-экономической защиты аппарата МООП РЗ РФ, правовой инспектор труда ЦК профсоюзов по Московской области</w:t>
      </w:r>
      <w:r w:rsidRPr="0079036D">
        <w:rPr>
          <w:rFonts w:ascii="Times New Roman" w:hAnsi="Times New Roman" w:cs="Times New Roman"/>
          <w:sz w:val="24"/>
          <w:szCs w:val="24"/>
        </w:rPr>
        <w:t>.</w:t>
      </w:r>
    </w:p>
    <w:p w14:paraId="2FAE53C4" w14:textId="4E480606" w:rsidR="00A16627" w:rsidRPr="0079036D" w:rsidRDefault="00A16627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17B7"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5│05'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641B2DBF" w14:textId="77777777" w:rsidR="009D17B7" w:rsidRPr="0079036D" w:rsidRDefault="009D17B7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EC6B6" w14:textId="45393171" w:rsidR="009D17B7" w:rsidRPr="0079036D" w:rsidRDefault="009D17B7" w:rsidP="00272E3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>13:00│15'</w:t>
      </w:r>
      <w:r w:rsidRPr="0079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ДИСКУССИЯ. ПОДВЕДЕНИЕ ИТОГОВ.</w:t>
      </w:r>
    </w:p>
    <w:sectPr w:rsidR="009D17B7" w:rsidRPr="0079036D" w:rsidSect="00272E3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31F"/>
    <w:multiLevelType w:val="hybridMultilevel"/>
    <w:tmpl w:val="80EE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91"/>
    <w:rsid w:val="00046A91"/>
    <w:rsid w:val="000E2004"/>
    <w:rsid w:val="00192087"/>
    <w:rsid w:val="0025457C"/>
    <w:rsid w:val="002659CB"/>
    <w:rsid w:val="00272E3C"/>
    <w:rsid w:val="0034506E"/>
    <w:rsid w:val="003711B1"/>
    <w:rsid w:val="0048035F"/>
    <w:rsid w:val="00485EBC"/>
    <w:rsid w:val="00514CE6"/>
    <w:rsid w:val="005970C6"/>
    <w:rsid w:val="005D7627"/>
    <w:rsid w:val="006A0646"/>
    <w:rsid w:val="006A4DB5"/>
    <w:rsid w:val="006A5A46"/>
    <w:rsid w:val="006B3822"/>
    <w:rsid w:val="006D2E2E"/>
    <w:rsid w:val="00780E5B"/>
    <w:rsid w:val="00781A28"/>
    <w:rsid w:val="007858E6"/>
    <w:rsid w:val="0079036D"/>
    <w:rsid w:val="00790795"/>
    <w:rsid w:val="007A72F5"/>
    <w:rsid w:val="007B0730"/>
    <w:rsid w:val="00866B70"/>
    <w:rsid w:val="008854AA"/>
    <w:rsid w:val="0095668E"/>
    <w:rsid w:val="00982850"/>
    <w:rsid w:val="009D17B7"/>
    <w:rsid w:val="00A01728"/>
    <w:rsid w:val="00A16627"/>
    <w:rsid w:val="00A51F09"/>
    <w:rsid w:val="00B10427"/>
    <w:rsid w:val="00B67EB7"/>
    <w:rsid w:val="00B82E7F"/>
    <w:rsid w:val="00B869FA"/>
    <w:rsid w:val="00B94089"/>
    <w:rsid w:val="00BD1D5E"/>
    <w:rsid w:val="00BE6831"/>
    <w:rsid w:val="00BF0C84"/>
    <w:rsid w:val="00C30A83"/>
    <w:rsid w:val="00C9361D"/>
    <w:rsid w:val="00D6563C"/>
    <w:rsid w:val="00E322D4"/>
    <w:rsid w:val="00E85A45"/>
    <w:rsid w:val="00EE45B0"/>
    <w:rsid w:val="00EF1B8A"/>
    <w:rsid w:val="00F36B93"/>
    <w:rsid w:val="00F664A2"/>
    <w:rsid w:val="00F66AF9"/>
    <w:rsid w:val="00F81755"/>
    <w:rsid w:val="00F86606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F543"/>
  <w15:docId w15:val="{032DEBEE-BCB6-437A-B0AB-FF3A9B6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822"/>
    <w:pPr>
      <w:ind w:left="720"/>
      <w:contextualSpacing/>
    </w:pPr>
  </w:style>
  <w:style w:type="paragraph" w:styleId="a5">
    <w:name w:val="No Spacing"/>
    <w:uiPriority w:val="1"/>
    <w:qFormat/>
    <w:rsid w:val="006B38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2023-04-28T08:46:00Z</cp:lastPrinted>
  <dcterms:created xsi:type="dcterms:W3CDTF">2023-04-28T11:24:00Z</dcterms:created>
  <dcterms:modified xsi:type="dcterms:W3CDTF">2023-04-28T11:40:00Z</dcterms:modified>
</cp:coreProperties>
</file>