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81" w:rsidRPr="006C2E62" w:rsidRDefault="00E02C81" w:rsidP="006C2E62">
      <w:pPr>
        <w:pStyle w:val="a6"/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</w:pPr>
      <w:bookmarkStart w:id="0" w:name="_Hlk14085037"/>
      <w:bookmarkStart w:id="1" w:name="_Hlk97811258"/>
      <w:bookmarkStart w:id="2" w:name="_Hlk54695554"/>
      <w:r w:rsidRPr="006C2E62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Проект программы образовательного мероприятия:</w:t>
      </w:r>
    </w:p>
    <w:p w:rsidR="00310BF2" w:rsidRPr="006C2E62" w:rsidRDefault="00310BF2" w:rsidP="006C2E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15"/>
          <w:sz w:val="24"/>
          <w:szCs w:val="24"/>
          <w:lang w:eastAsia="en-US"/>
        </w:rPr>
      </w:pPr>
      <w:bookmarkStart w:id="3" w:name="_Hlk14085044"/>
      <w:bookmarkEnd w:id="0"/>
      <w:bookmarkEnd w:id="1"/>
      <w:r w:rsidRPr="006C2E62">
        <w:rPr>
          <w:rFonts w:ascii="Times New Roman" w:hAnsi="Times New Roman" w:cs="Times New Roman"/>
          <w:b/>
          <w:bCs/>
          <w:spacing w:val="15"/>
          <w:sz w:val="24"/>
          <w:szCs w:val="24"/>
          <w:lang w:eastAsia="en-US"/>
        </w:rPr>
        <w:t>НАУЧНО-ПРАКТИЧЕСКАЯ КОНФЕРЕНЦИЯ</w:t>
      </w:r>
    </w:p>
    <w:p w:rsidR="00E02C81" w:rsidRPr="006C2E62" w:rsidRDefault="00310BF2" w:rsidP="006C2E62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C2E62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«ВЕДЕНИЕ ПАЦИЕНТОВ, ОЖИДАЮЩИХ И ПЕРЕНЕСШИХ ТРАНСПЛАНТАЦИЮ ОРГАНОВ, НА АМБУЛАТОРНОМ ЭТАПЕ»</w:t>
      </w:r>
    </w:p>
    <w:bookmarkEnd w:id="2"/>
    <w:bookmarkEnd w:id="3"/>
    <w:p w:rsidR="00E02C81" w:rsidRPr="006C2E62" w:rsidRDefault="00E02C81" w:rsidP="006C2E62">
      <w:pPr>
        <w:spacing w:line="240" w:lineRule="auto"/>
        <w:ind w:left="1134" w:hanging="1134"/>
        <w:contextualSpacing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E02C81" w:rsidRPr="006C2E62" w:rsidRDefault="00E02C81" w:rsidP="006C2E62">
      <w:pPr>
        <w:spacing w:line="240" w:lineRule="auto"/>
        <w:ind w:left="1134" w:hanging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E62">
        <w:rPr>
          <w:rFonts w:ascii="Times New Roman" w:hAnsi="Times New Roman" w:cs="Times New Roman"/>
          <w:bCs/>
          <w:i/>
          <w:sz w:val="24"/>
          <w:szCs w:val="24"/>
          <w:u w:val="single"/>
        </w:rPr>
        <w:t>Дата проведения</w:t>
      </w:r>
      <w:r w:rsidRPr="006C2E6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6C2E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50A" w:rsidRPr="006C2E62">
        <w:rPr>
          <w:rFonts w:ascii="Times New Roman" w:hAnsi="Times New Roman" w:cs="Times New Roman"/>
          <w:b/>
          <w:bCs/>
          <w:sz w:val="24"/>
          <w:szCs w:val="24"/>
        </w:rPr>
        <w:t>6 декабря</w:t>
      </w:r>
      <w:r w:rsidRPr="006C2E62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6C2E62" w:rsidRDefault="006C2E62" w:rsidP="006C2E62">
      <w:pPr>
        <w:pStyle w:val="Standard"/>
        <w:ind w:left="1134" w:hanging="1134"/>
        <w:contextualSpacing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Адрес проведения</w:t>
      </w:r>
      <w:r w:rsidRPr="006C2E62">
        <w:rPr>
          <w:rFonts w:ascii="Times New Roman" w:hAnsi="Times New Roman"/>
        </w:rPr>
        <w:t xml:space="preserve">: </w:t>
      </w:r>
      <w:r w:rsidRPr="006C2E62">
        <w:rPr>
          <w:rFonts w:ascii="Times New Roman" w:hAnsi="Times New Roman"/>
          <w:b/>
        </w:rPr>
        <w:t>МОНИКИ, Россия, г. Москва, ул. Щепкина, д. 61/2, Конференц-зал</w:t>
      </w:r>
    </w:p>
    <w:p w:rsidR="00E02C81" w:rsidRPr="006C2E62" w:rsidRDefault="00E02C81" w:rsidP="006C2E62">
      <w:pPr>
        <w:pStyle w:val="Standard"/>
        <w:ind w:left="1134" w:hanging="1134"/>
        <w:contextualSpacing/>
        <w:jc w:val="both"/>
        <w:rPr>
          <w:rFonts w:ascii="Times New Roman" w:hAnsi="Times New Roman"/>
        </w:rPr>
      </w:pPr>
      <w:r w:rsidRPr="006C2E62">
        <w:rPr>
          <w:rFonts w:ascii="Times New Roman" w:hAnsi="Times New Roman"/>
          <w:i/>
          <w:u w:val="single"/>
        </w:rPr>
        <w:t>Организаторы конференции</w:t>
      </w:r>
      <w:r w:rsidRPr="006C2E62">
        <w:rPr>
          <w:rFonts w:ascii="Times New Roman" w:hAnsi="Times New Roman"/>
        </w:rPr>
        <w:t xml:space="preserve">: </w:t>
      </w:r>
    </w:p>
    <w:p w:rsidR="00E02C81" w:rsidRPr="006C2E62" w:rsidRDefault="00E02C81" w:rsidP="006C2E62">
      <w:pPr>
        <w:pStyle w:val="Standard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</w:rPr>
      </w:pPr>
      <w:r w:rsidRPr="006C2E62">
        <w:rPr>
          <w:rFonts w:ascii="Times New Roman" w:hAnsi="Times New Roman"/>
        </w:rPr>
        <w:t>Министерство здравоохранения Московской области;</w:t>
      </w:r>
    </w:p>
    <w:p w:rsidR="00E02C81" w:rsidRPr="006C2E62" w:rsidRDefault="00E02C81" w:rsidP="006C2E62">
      <w:pPr>
        <w:pStyle w:val="Standard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  <w:i/>
          <w:u w:val="single"/>
        </w:rPr>
      </w:pPr>
      <w:r w:rsidRPr="006C2E62">
        <w:rPr>
          <w:rFonts w:ascii="Times New Roman" w:hAnsi="Times New Roman"/>
        </w:rPr>
        <w:t>ГБУЗ МО МОНИКИ им. М.Ф. Владимирского (МОНИКИ).</w:t>
      </w:r>
    </w:p>
    <w:p w:rsidR="006C2E62" w:rsidRPr="006C2E62" w:rsidRDefault="006C2E62" w:rsidP="006C2E62">
      <w:pPr>
        <w:pStyle w:val="Standard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  <w:i/>
          <w:u w:val="single"/>
        </w:rPr>
      </w:pPr>
      <w:r w:rsidRPr="006C2E62">
        <w:rPr>
          <w:rFonts w:ascii="Times New Roman" w:hAnsi="Times New Roman"/>
        </w:rPr>
        <w:t>Официальный технический оператор конференции: АНО ДПО «Институт развития здравоохранения».</w:t>
      </w:r>
    </w:p>
    <w:p w:rsidR="00E02C81" w:rsidRPr="006C2E62" w:rsidRDefault="00E02C81" w:rsidP="006C2E62">
      <w:pPr>
        <w:pStyle w:val="Standard"/>
        <w:ind w:left="851"/>
        <w:contextualSpacing/>
        <w:jc w:val="both"/>
        <w:rPr>
          <w:rFonts w:ascii="Times New Roman" w:hAnsi="Times New Roman"/>
          <w:i/>
          <w:u w:val="single"/>
        </w:rPr>
      </w:pPr>
    </w:p>
    <w:p w:rsidR="00E02C81" w:rsidRPr="00D042D5" w:rsidRDefault="00E02C81" w:rsidP="006C2E62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42D5">
        <w:rPr>
          <w:rFonts w:ascii="Times New Roman" w:hAnsi="Times New Roman" w:cs="Times New Roman"/>
          <w:i/>
          <w:sz w:val="24"/>
          <w:szCs w:val="24"/>
          <w:u w:val="single"/>
        </w:rPr>
        <w:t>Председатель организационного комитета:</w:t>
      </w:r>
      <w:r w:rsidRPr="00D042D5">
        <w:rPr>
          <w:rFonts w:ascii="Times New Roman" w:hAnsi="Times New Roman" w:cs="Times New Roman"/>
          <w:sz w:val="24"/>
          <w:szCs w:val="24"/>
        </w:rPr>
        <w:t xml:space="preserve"> </w:t>
      </w:r>
      <w:r w:rsidR="00FA4E8C" w:rsidRPr="00D042D5">
        <w:rPr>
          <w:rFonts w:ascii="Times New Roman" w:hAnsi="Times New Roman" w:cs="Times New Roman"/>
          <w:sz w:val="24"/>
          <w:szCs w:val="24"/>
        </w:rPr>
        <w:t xml:space="preserve">к.м.н. </w:t>
      </w:r>
      <w:r w:rsidRPr="00D042D5">
        <w:rPr>
          <w:rFonts w:ascii="Times New Roman" w:hAnsi="Times New Roman" w:cs="Times New Roman"/>
          <w:sz w:val="24"/>
          <w:szCs w:val="24"/>
        </w:rPr>
        <w:t>Соболев Константин Эдуардович, дирек</w:t>
      </w:r>
      <w:r w:rsidR="00FA4E8C" w:rsidRPr="00D042D5">
        <w:rPr>
          <w:rFonts w:ascii="Times New Roman" w:hAnsi="Times New Roman" w:cs="Times New Roman"/>
          <w:sz w:val="24"/>
          <w:szCs w:val="24"/>
        </w:rPr>
        <w:t>тор МОНИКИ, Заслуженный врач РФ</w:t>
      </w:r>
      <w:r w:rsidRPr="00D042D5">
        <w:rPr>
          <w:rFonts w:ascii="Times New Roman" w:hAnsi="Times New Roman" w:cs="Times New Roman"/>
          <w:sz w:val="24"/>
          <w:szCs w:val="24"/>
        </w:rPr>
        <w:t>.</w:t>
      </w:r>
    </w:p>
    <w:p w:rsidR="00E02C81" w:rsidRPr="00D042D5" w:rsidRDefault="00E02C81" w:rsidP="006C2E62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02C81" w:rsidRPr="00D042D5" w:rsidRDefault="00E02C81" w:rsidP="006C2E62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42D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Председатель </w:t>
      </w:r>
      <w:bookmarkStart w:id="4" w:name="_Hlk528572990"/>
      <w:r w:rsidRPr="00D042D5">
        <w:rPr>
          <w:rFonts w:ascii="Times New Roman" w:hAnsi="Times New Roman" w:cs="Times New Roman"/>
          <w:i/>
          <w:sz w:val="24"/>
          <w:szCs w:val="24"/>
          <w:u w:val="single"/>
        </w:rPr>
        <w:t>программного комитета:</w:t>
      </w:r>
      <w:r w:rsidRPr="00D042D5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4"/>
      <w:r w:rsidR="00FA4E8C" w:rsidRPr="00D042D5">
        <w:rPr>
          <w:rFonts w:ascii="Times New Roman" w:hAnsi="Times New Roman" w:cs="Times New Roman"/>
          <w:iCs/>
          <w:sz w:val="24"/>
          <w:szCs w:val="24"/>
        </w:rPr>
        <w:t>д</w:t>
      </w:r>
      <w:r w:rsidR="00FA4E8C" w:rsidRPr="00D042D5">
        <w:rPr>
          <w:rFonts w:ascii="Times New Roman" w:hAnsi="Times New Roman" w:cs="Times New Roman"/>
          <w:sz w:val="24"/>
          <w:szCs w:val="24"/>
        </w:rPr>
        <w:t>.м.н., профессор</w:t>
      </w:r>
      <w:r w:rsidR="00FA4E8C" w:rsidRPr="00D042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042D5">
        <w:rPr>
          <w:rFonts w:ascii="Times New Roman" w:hAnsi="Times New Roman" w:cs="Times New Roman"/>
          <w:iCs/>
          <w:sz w:val="24"/>
          <w:szCs w:val="24"/>
        </w:rPr>
        <w:t xml:space="preserve">Мойсюк Ян Геннадиевич, </w:t>
      </w:r>
      <w:r w:rsidRPr="00D042D5">
        <w:rPr>
          <w:rFonts w:ascii="Times New Roman" w:hAnsi="Times New Roman" w:cs="Times New Roman"/>
          <w:sz w:val="24"/>
          <w:szCs w:val="24"/>
        </w:rPr>
        <w:t>руководитель отдела трансплантологии</w:t>
      </w:r>
      <w:r w:rsidR="00FA4E8C" w:rsidRPr="00D042D5">
        <w:rPr>
          <w:rFonts w:ascii="Times New Roman" w:hAnsi="Times New Roman" w:cs="Times New Roman"/>
          <w:iCs/>
          <w:sz w:val="24"/>
          <w:szCs w:val="24"/>
        </w:rPr>
        <w:t xml:space="preserve"> МОНИКИ.</w:t>
      </w:r>
      <w:r w:rsidRPr="00D042D5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5" w:name="_GoBack"/>
      <w:bookmarkEnd w:id="5"/>
    </w:p>
    <w:p w:rsidR="00E02C81" w:rsidRPr="00D042D5" w:rsidRDefault="00E02C81" w:rsidP="006C2E62">
      <w:pPr>
        <w:pStyle w:val="Standard"/>
        <w:tabs>
          <w:tab w:val="left" w:pos="1134"/>
        </w:tabs>
        <w:ind w:left="1134" w:hanging="1134"/>
        <w:contextualSpacing/>
        <w:jc w:val="both"/>
        <w:rPr>
          <w:rFonts w:ascii="Times New Roman" w:eastAsia="Times New Roman" w:hAnsi="Times New Roman"/>
          <w:i/>
          <w:u w:val="single"/>
        </w:rPr>
      </w:pPr>
      <w:r w:rsidRPr="00D042D5">
        <w:rPr>
          <w:rFonts w:ascii="Times New Roman" w:eastAsia="Times New Roman" w:hAnsi="Times New Roman"/>
          <w:i/>
          <w:u w:val="single"/>
        </w:rPr>
        <w:t>Члены организационного комитета:</w:t>
      </w:r>
    </w:p>
    <w:p w:rsidR="00E02C81" w:rsidRPr="00D042D5" w:rsidRDefault="00FA4E8C" w:rsidP="006C2E62">
      <w:pPr>
        <w:pStyle w:val="a5"/>
        <w:numPr>
          <w:ilvl w:val="0"/>
          <w:numId w:val="3"/>
        </w:numPr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042D5">
        <w:rPr>
          <w:rFonts w:ascii="Times New Roman" w:hAnsi="Times New Roman"/>
          <w:iCs/>
          <w:sz w:val="24"/>
          <w:szCs w:val="24"/>
        </w:rPr>
        <w:t>д</w:t>
      </w:r>
      <w:r w:rsidRPr="00D042D5">
        <w:rPr>
          <w:rFonts w:ascii="Times New Roman" w:hAnsi="Times New Roman"/>
          <w:sz w:val="24"/>
          <w:szCs w:val="24"/>
        </w:rPr>
        <w:t>.м.н., профессор</w:t>
      </w:r>
      <w:r w:rsidRPr="00D042D5">
        <w:rPr>
          <w:rFonts w:ascii="Times New Roman" w:hAnsi="Times New Roman"/>
          <w:iCs/>
          <w:sz w:val="24"/>
          <w:szCs w:val="24"/>
        </w:rPr>
        <w:t xml:space="preserve"> </w:t>
      </w:r>
      <w:r w:rsidR="00E02C81" w:rsidRPr="00D042D5">
        <w:rPr>
          <w:rFonts w:ascii="Times New Roman" w:hAnsi="Times New Roman"/>
          <w:sz w:val="24"/>
          <w:szCs w:val="24"/>
        </w:rPr>
        <w:t>Какорина Екатерина Петровна, заместитель директора МОНИКИ по науке и международным связям</w:t>
      </w:r>
      <w:r w:rsidRPr="00D042D5">
        <w:rPr>
          <w:rFonts w:ascii="Times New Roman" w:hAnsi="Times New Roman"/>
          <w:sz w:val="24"/>
          <w:szCs w:val="24"/>
        </w:rPr>
        <w:t>;</w:t>
      </w:r>
    </w:p>
    <w:p w:rsidR="00E02C81" w:rsidRPr="00D042D5" w:rsidRDefault="00FA4E8C" w:rsidP="006C2E62">
      <w:pPr>
        <w:pStyle w:val="a5"/>
        <w:numPr>
          <w:ilvl w:val="0"/>
          <w:numId w:val="3"/>
        </w:numPr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042D5">
        <w:rPr>
          <w:rFonts w:ascii="Times New Roman" w:hAnsi="Times New Roman"/>
          <w:sz w:val="24"/>
          <w:szCs w:val="24"/>
        </w:rPr>
        <w:t xml:space="preserve">к.м.н. </w:t>
      </w:r>
      <w:r w:rsidR="00E02C81" w:rsidRPr="00D042D5">
        <w:rPr>
          <w:rFonts w:ascii="Times New Roman" w:hAnsi="Times New Roman"/>
          <w:sz w:val="24"/>
          <w:szCs w:val="24"/>
        </w:rPr>
        <w:t>Чернявская Татьяна Константиновна, заместитель директора по образовательной деятельн</w:t>
      </w:r>
      <w:r w:rsidRPr="00D042D5">
        <w:rPr>
          <w:rFonts w:ascii="Times New Roman" w:hAnsi="Times New Roman"/>
          <w:sz w:val="24"/>
          <w:szCs w:val="24"/>
        </w:rPr>
        <w:t>ости и декан ФУВ МОНИКИ</w:t>
      </w:r>
    </w:p>
    <w:p w:rsidR="00E02C81" w:rsidRPr="00D042D5" w:rsidRDefault="00E02C81" w:rsidP="006C2E62">
      <w:pPr>
        <w:pStyle w:val="Standard"/>
        <w:tabs>
          <w:tab w:val="left" w:pos="1134"/>
        </w:tabs>
        <w:contextualSpacing/>
        <w:jc w:val="both"/>
        <w:rPr>
          <w:rFonts w:ascii="Times New Roman" w:eastAsia="Times New Roman" w:hAnsi="Times New Roman"/>
          <w:i/>
          <w:u w:val="single"/>
        </w:rPr>
      </w:pPr>
    </w:p>
    <w:p w:rsidR="00E02C81" w:rsidRPr="00D042D5" w:rsidRDefault="00E02C81" w:rsidP="006C2E62">
      <w:pPr>
        <w:pStyle w:val="Standard"/>
        <w:tabs>
          <w:tab w:val="left" w:pos="1134"/>
        </w:tabs>
        <w:contextualSpacing/>
        <w:jc w:val="both"/>
        <w:rPr>
          <w:rFonts w:ascii="Times New Roman" w:eastAsia="Times New Roman" w:hAnsi="Times New Roman"/>
          <w:i/>
          <w:u w:val="single"/>
        </w:rPr>
      </w:pPr>
      <w:r w:rsidRPr="00D042D5">
        <w:rPr>
          <w:rFonts w:ascii="Times New Roman" w:eastAsia="Times New Roman" w:hAnsi="Times New Roman"/>
          <w:i/>
          <w:u w:val="single"/>
        </w:rPr>
        <w:t>Члены программного комитета:</w:t>
      </w:r>
    </w:p>
    <w:p w:rsidR="00E02C81" w:rsidRPr="00D042D5" w:rsidRDefault="00FA4E8C" w:rsidP="006C2E62">
      <w:pPr>
        <w:pStyle w:val="a3"/>
        <w:numPr>
          <w:ilvl w:val="0"/>
          <w:numId w:val="5"/>
        </w:numPr>
        <w:tabs>
          <w:tab w:val="left" w:pos="2790"/>
        </w:tabs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к.м.н. </w:t>
      </w:r>
      <w:r w:rsidR="00E02C81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Кокина Ксения Юрьевна, старший научный сотрудник отделения хирургии и трансплантации печени МОНИКИ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</w:p>
    <w:p w:rsidR="00E02C81" w:rsidRPr="00D042D5" w:rsidRDefault="00E02C81" w:rsidP="006C2E62">
      <w:pPr>
        <w:pStyle w:val="a3"/>
        <w:numPr>
          <w:ilvl w:val="0"/>
          <w:numId w:val="5"/>
        </w:numPr>
        <w:spacing w:line="240" w:lineRule="auto"/>
        <w:ind w:left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Ганузина Полина Владимировна, врач-нефролог отделения пересадки почки МОНИКИ;</w:t>
      </w:r>
    </w:p>
    <w:p w:rsidR="00E02C81" w:rsidRPr="00D042D5" w:rsidRDefault="00FA4E8C" w:rsidP="006C2E62">
      <w:pPr>
        <w:pStyle w:val="a3"/>
        <w:numPr>
          <w:ilvl w:val="0"/>
          <w:numId w:val="5"/>
        </w:numPr>
        <w:spacing w:line="240" w:lineRule="auto"/>
        <w:ind w:left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042D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к.м.н. </w:t>
      </w:r>
      <w:r w:rsidR="00E02C81" w:rsidRPr="00D042D5">
        <w:rPr>
          <w:rFonts w:ascii="Times New Roman" w:eastAsia="Times New Roman" w:hAnsi="Times New Roman" w:cs="Times New Roman"/>
          <w:color w:val="2C2D2E"/>
          <w:sz w:val="24"/>
          <w:szCs w:val="24"/>
        </w:rPr>
        <w:t>Малиновская Юлия Олеговна,</w:t>
      </w:r>
      <w:r w:rsidR="00E02C81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арший</w:t>
      </w:r>
      <w:r w:rsidR="00E02C81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аучный</w:t>
      </w:r>
      <w:r w:rsidR="00E02C81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отрудник</w:t>
      </w:r>
      <w:r w:rsidR="00E02C81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отделения хирургии и трансплантации печени 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МОНИКИ</w:t>
      </w:r>
      <w:r w:rsidR="00E02C81" w:rsidRPr="00D042D5">
        <w:rPr>
          <w:rFonts w:ascii="Times New Roman" w:hAnsi="Times New Roman"/>
          <w:sz w:val="24"/>
          <w:szCs w:val="24"/>
        </w:rPr>
        <w:t>;</w:t>
      </w:r>
    </w:p>
    <w:p w:rsidR="00E02C81" w:rsidRPr="00D042D5" w:rsidRDefault="00FA4E8C" w:rsidP="006C2E62">
      <w:pPr>
        <w:pStyle w:val="a3"/>
        <w:numPr>
          <w:ilvl w:val="0"/>
          <w:numId w:val="5"/>
        </w:numPr>
        <w:spacing w:line="240" w:lineRule="auto"/>
        <w:ind w:left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042D5">
        <w:rPr>
          <w:rFonts w:ascii="Times New Roman" w:eastAsia="Times New Roman" w:hAnsi="Times New Roman" w:cs="Times New Roman"/>
          <w:color w:val="2C2D2E"/>
          <w:sz w:val="24"/>
          <w:szCs w:val="24"/>
          <w:bdr w:val="none" w:sz="0" w:space="0" w:color="auto" w:frame="1"/>
        </w:rPr>
        <w:t xml:space="preserve">к.м.н. </w:t>
      </w:r>
      <w:r w:rsidR="00E02C81" w:rsidRPr="00D042D5">
        <w:rPr>
          <w:rFonts w:ascii="Times New Roman" w:eastAsia="Times New Roman" w:hAnsi="Times New Roman" w:cs="Times New Roman"/>
          <w:color w:val="2C2D2E"/>
          <w:sz w:val="24"/>
          <w:szCs w:val="24"/>
          <w:bdr w:val="none" w:sz="0" w:space="0" w:color="auto" w:frame="1"/>
        </w:rPr>
        <w:t>Кантария</w:t>
      </w:r>
      <w:r w:rsidRPr="00D042D5">
        <w:rPr>
          <w:rFonts w:ascii="Times New Roman" w:eastAsia="Times New Roman" w:hAnsi="Times New Roman" w:cs="Times New Roman"/>
          <w:color w:val="2C2D2E"/>
          <w:sz w:val="24"/>
          <w:szCs w:val="24"/>
          <w:bdr w:val="none" w:sz="0" w:space="0" w:color="auto" w:frame="1"/>
        </w:rPr>
        <w:t xml:space="preserve"> Русудана </w:t>
      </w:r>
      <w:r w:rsidR="00E02C81" w:rsidRPr="00D042D5">
        <w:rPr>
          <w:rFonts w:ascii="Times New Roman" w:eastAsia="Times New Roman" w:hAnsi="Times New Roman" w:cs="Times New Roman"/>
          <w:color w:val="2C2D2E"/>
          <w:sz w:val="24"/>
          <w:szCs w:val="24"/>
          <w:bdr w:val="none" w:sz="0" w:space="0" w:color="auto" w:frame="1"/>
        </w:rPr>
        <w:t>О</w:t>
      </w:r>
      <w:r w:rsidRPr="00D042D5">
        <w:rPr>
          <w:rFonts w:ascii="Times New Roman" w:eastAsia="Times New Roman" w:hAnsi="Times New Roman" w:cs="Times New Roman"/>
          <w:color w:val="2C2D2E"/>
          <w:sz w:val="24"/>
          <w:szCs w:val="24"/>
          <w:bdr w:val="none" w:sz="0" w:space="0" w:color="auto" w:frame="1"/>
        </w:rPr>
        <w:t>таровна</w:t>
      </w:r>
      <w:r w:rsidR="00E02C81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врач-нефролог отделения пересадки почки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МОНИКИ.</w:t>
      </w:r>
    </w:p>
    <w:p w:rsidR="003D22CB" w:rsidRPr="006C2E62" w:rsidRDefault="00FA4E8C" w:rsidP="006C2E62">
      <w:pPr>
        <w:spacing w:line="240" w:lineRule="auto"/>
        <w:contextualSpacing/>
        <w:rPr>
          <w:rFonts w:ascii="Times New Roman" w:hAnsi="Times New Roman" w:cs="Times New Roman"/>
          <w:b/>
          <w:i/>
          <w:color w:val="2C2D2E"/>
          <w:sz w:val="24"/>
          <w:szCs w:val="24"/>
          <w:u w:val="single"/>
          <w:shd w:val="clear" w:color="auto" w:fill="FFFFFF"/>
        </w:rPr>
      </w:pPr>
      <w:r w:rsidRPr="006C2E62">
        <w:rPr>
          <w:rFonts w:ascii="Times New Roman" w:hAnsi="Times New Roman" w:cs="Times New Roman"/>
          <w:i/>
          <w:color w:val="2C2D2E"/>
          <w:sz w:val="24"/>
          <w:szCs w:val="24"/>
          <w:u w:val="single"/>
          <w:shd w:val="clear" w:color="auto" w:fill="FFFFFF"/>
        </w:rPr>
        <w:t>Пленарные доклады:</w:t>
      </w:r>
    </w:p>
    <w:p w:rsidR="00435E9E" w:rsidRPr="00D042D5" w:rsidRDefault="00FA4E8C" w:rsidP="006C2E62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D042D5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ОКАЗАНИЕ ТРАНСПЛАНТОЛОГИЧЕСКОЙ ПОМОЩИ ЖИТЕЛЯМ МОСКОВСКОЙ ОБЛАСТИ. РОЛЬ МОНИКИ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- </w:t>
      </w:r>
      <w:r w:rsidR="00D042D5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д.м.н.</w:t>
      </w:r>
      <w:r w:rsid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проф. </w:t>
      </w:r>
      <w:r w:rsidR="00D042D5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Я.Г</w:t>
      </w:r>
      <w:r w:rsid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D042D5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F36CF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Мойсюк</w:t>
      </w:r>
      <w:r w:rsidR="00CB0477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руководитель отдела трансплантологии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</w:p>
    <w:p w:rsidR="002F36CF" w:rsidRPr="00D042D5" w:rsidRDefault="00FA4E8C" w:rsidP="006C2E62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D042D5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КОМУ ПОКАЗАНА ТРАНСПЛАНТАЦИЯ ПЕЧЕНИ, КОГДА И КАК НАПРАВЛЯТЬ ПАЦИЕНТА В МОНИКИ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- </w:t>
      </w:r>
      <w:r w:rsidR="00DF2AFB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к.м.н. </w:t>
      </w:r>
      <w:r w:rsidR="00D042D5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К.Ю. </w:t>
      </w:r>
      <w:r w:rsidR="00DF2AFB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Кокина</w:t>
      </w:r>
      <w:r w:rsid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DF2AFB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B0477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ст. н. с. отделения хирургии и трансплантации печени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</w:p>
    <w:p w:rsidR="002F36CF" w:rsidRPr="00D042D5" w:rsidRDefault="00FA4E8C" w:rsidP="006C2E62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D042D5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ПОКАЗАНИЯ К ТРАНСПЛАНТАЦИИ ПОЧКИ, ОБСЛЕДОВАНИЕ И МАРШРУТИЗАЦИЯ ПАЦИЕНТОВ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- </w:t>
      </w:r>
      <w:r w:rsidR="00D042D5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П.В. </w:t>
      </w:r>
      <w:r w:rsidR="00DF2AFB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Ганузина</w:t>
      </w:r>
      <w:r w:rsid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DF2AFB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B0477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врач-нефролог</w:t>
      </w:r>
      <w:r w:rsidR="00C72FD5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отделения пересадки почки</w:t>
      </w:r>
    </w:p>
    <w:p w:rsidR="00C72FD5" w:rsidRPr="00D042D5" w:rsidRDefault="00FA4E8C" w:rsidP="006C2E62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042D5">
        <w:rPr>
          <w:rFonts w:ascii="Times New Roman" w:eastAsia="Times New Roman" w:hAnsi="Times New Roman" w:cs="Times New Roman"/>
          <w:color w:val="2C2D2E"/>
          <w:sz w:val="24"/>
          <w:szCs w:val="24"/>
        </w:rPr>
        <w:t>«</w:t>
      </w:r>
      <w:r w:rsidR="00D042D5" w:rsidRPr="00D042D5">
        <w:rPr>
          <w:rFonts w:ascii="Times New Roman" w:eastAsia="Times New Roman" w:hAnsi="Times New Roman" w:cs="Times New Roman"/>
          <w:color w:val="2C2D2E"/>
          <w:sz w:val="24"/>
          <w:szCs w:val="24"/>
        </w:rPr>
        <w:t>ОСОБЕННОСТИ РЕЦИПИЕНТОВ СОЛИДНЫХ ОРГАНОВ И ПРОФИЛАКТИКА ОСЛОЖНЕНИЙ</w:t>
      </w:r>
      <w:r w:rsidRPr="00D042D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» - 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к.м.н. </w:t>
      </w:r>
      <w:r w:rsidR="00D042D5" w:rsidRPr="00D042D5">
        <w:rPr>
          <w:rFonts w:ascii="Times New Roman" w:eastAsia="Times New Roman" w:hAnsi="Times New Roman" w:cs="Times New Roman"/>
          <w:color w:val="2C2D2E"/>
          <w:sz w:val="24"/>
          <w:szCs w:val="24"/>
        </w:rPr>
        <w:t>Ю.О.</w:t>
      </w:r>
      <w:r w:rsidR="00D042D5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F36CF" w:rsidRPr="00D042D5">
        <w:rPr>
          <w:rFonts w:ascii="Times New Roman" w:eastAsia="Times New Roman" w:hAnsi="Times New Roman" w:cs="Times New Roman"/>
          <w:color w:val="2C2D2E"/>
          <w:sz w:val="24"/>
          <w:szCs w:val="24"/>
        </w:rPr>
        <w:t>Малиновская</w:t>
      </w:r>
      <w:r w:rsidR="00D042D5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DF2AFB" w:rsidRPr="00D042D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C72FD5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ст. н. с. отделения хирургии и трансплантации печени</w:t>
      </w:r>
      <w:r w:rsid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</w:p>
    <w:p w:rsidR="00C72FD5" w:rsidRPr="00D042D5" w:rsidRDefault="00FA4E8C" w:rsidP="006C2E6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042D5">
        <w:rPr>
          <w:rFonts w:ascii="Times New Roman" w:eastAsia="Times New Roman" w:hAnsi="Times New Roman" w:cs="Times New Roman"/>
          <w:color w:val="2C2D2E"/>
          <w:sz w:val="24"/>
          <w:szCs w:val="24"/>
          <w:bdr w:val="none" w:sz="0" w:space="0" w:color="auto" w:frame="1"/>
        </w:rPr>
        <w:t>«</w:t>
      </w:r>
      <w:r w:rsidR="00D042D5" w:rsidRPr="00D042D5">
        <w:rPr>
          <w:rFonts w:ascii="Times New Roman" w:eastAsia="Times New Roman" w:hAnsi="Times New Roman" w:cs="Times New Roman"/>
          <w:color w:val="2C2D2E"/>
          <w:sz w:val="24"/>
          <w:szCs w:val="24"/>
          <w:bdr w:val="none" w:sz="0" w:space="0" w:color="auto" w:frame="1"/>
        </w:rPr>
        <w:t>АМБУЛАТОРНОЕ ВЕДЕНИЕ РЕЦИПИЕНТОВ ПОЧКИ</w:t>
      </w:r>
      <w:r w:rsidRPr="00D042D5">
        <w:rPr>
          <w:rFonts w:ascii="Times New Roman" w:eastAsia="Times New Roman" w:hAnsi="Times New Roman" w:cs="Times New Roman"/>
          <w:color w:val="2C2D2E"/>
          <w:sz w:val="24"/>
          <w:szCs w:val="24"/>
          <w:bdr w:val="none" w:sz="0" w:space="0" w:color="auto" w:frame="1"/>
        </w:rPr>
        <w:t xml:space="preserve">» - 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к.м.н. </w:t>
      </w:r>
      <w:r w:rsid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Р.О. </w:t>
      </w:r>
      <w:r w:rsidR="002F36CF" w:rsidRPr="00D042D5">
        <w:rPr>
          <w:rFonts w:ascii="Times New Roman" w:eastAsia="Times New Roman" w:hAnsi="Times New Roman" w:cs="Times New Roman"/>
          <w:color w:val="2C2D2E"/>
          <w:sz w:val="24"/>
          <w:szCs w:val="24"/>
          <w:bdr w:val="none" w:sz="0" w:space="0" w:color="auto" w:frame="1"/>
        </w:rPr>
        <w:t>Кантария</w:t>
      </w:r>
      <w:r w:rsidR="00C72FD5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врач-нефролог отделения пересадки почки</w:t>
      </w:r>
      <w:r w:rsid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</w:p>
    <w:p w:rsidR="00435E9E" w:rsidRPr="00D042D5" w:rsidRDefault="00FA4E8C" w:rsidP="006C2E6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042D5">
        <w:rPr>
          <w:rFonts w:ascii="Times New Roman" w:eastAsia="Times New Roman" w:hAnsi="Times New Roman" w:cs="Times New Roman"/>
          <w:color w:val="2C2D2E"/>
          <w:sz w:val="24"/>
          <w:szCs w:val="24"/>
          <w:bdr w:val="none" w:sz="0" w:space="0" w:color="auto" w:frame="1"/>
        </w:rPr>
        <w:t>«</w:t>
      </w:r>
      <w:r w:rsidR="00D042D5" w:rsidRPr="00D042D5">
        <w:rPr>
          <w:rFonts w:ascii="Times New Roman" w:eastAsia="Times New Roman" w:hAnsi="Times New Roman" w:cs="Times New Roman"/>
          <w:color w:val="2C2D2E"/>
          <w:sz w:val="24"/>
          <w:szCs w:val="24"/>
          <w:bdr w:val="none" w:sz="0" w:space="0" w:color="auto" w:frame="1"/>
        </w:rPr>
        <w:t>АМБУЛАТОРНОЕ ВЕДЕНИЕ РЕЦИПИЕНТОВ ПЕЧЕНИ</w:t>
      </w:r>
      <w:r w:rsidRPr="00D042D5">
        <w:rPr>
          <w:rFonts w:ascii="Times New Roman" w:eastAsia="Times New Roman" w:hAnsi="Times New Roman" w:cs="Times New Roman"/>
          <w:color w:val="2C2D2E"/>
          <w:sz w:val="24"/>
          <w:szCs w:val="24"/>
          <w:bdr w:val="none" w:sz="0" w:space="0" w:color="auto" w:frame="1"/>
        </w:rPr>
        <w:t xml:space="preserve">» - 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к.м.н. </w:t>
      </w:r>
      <w:r w:rsid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Ю.О. </w:t>
      </w:r>
      <w:r w:rsidR="00DF2AFB" w:rsidRPr="00D042D5">
        <w:rPr>
          <w:rFonts w:ascii="Times New Roman" w:eastAsia="Times New Roman" w:hAnsi="Times New Roman" w:cs="Times New Roman"/>
          <w:color w:val="2C2D2E"/>
          <w:sz w:val="24"/>
          <w:szCs w:val="24"/>
        </w:rPr>
        <w:t>Малиновская</w:t>
      </w:r>
      <w:r w:rsidR="00C72FD5" w:rsidRPr="00D042D5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C72FD5"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ст. н. с. отделения хирургии и трансплантации печени</w:t>
      </w:r>
      <w:r w:rsidRPr="00D042D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sectPr w:rsidR="00435E9E" w:rsidRPr="00D042D5" w:rsidSect="009912A0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61B3E"/>
    <w:multiLevelType w:val="hybridMultilevel"/>
    <w:tmpl w:val="7E32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5295"/>
    <w:multiLevelType w:val="hybridMultilevel"/>
    <w:tmpl w:val="A622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443D0"/>
    <w:multiLevelType w:val="hybridMultilevel"/>
    <w:tmpl w:val="A4EE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945F1"/>
    <w:multiLevelType w:val="hybridMultilevel"/>
    <w:tmpl w:val="F4B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9E"/>
    <w:rsid w:val="00116472"/>
    <w:rsid w:val="002F36CF"/>
    <w:rsid w:val="00310BF2"/>
    <w:rsid w:val="003D22CB"/>
    <w:rsid w:val="00435E9E"/>
    <w:rsid w:val="004F4EEF"/>
    <w:rsid w:val="006C2E62"/>
    <w:rsid w:val="007E250A"/>
    <w:rsid w:val="009912A0"/>
    <w:rsid w:val="00C72FD5"/>
    <w:rsid w:val="00CB0477"/>
    <w:rsid w:val="00D042D5"/>
    <w:rsid w:val="00DF2AFB"/>
    <w:rsid w:val="00E02C81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4D6DB-D6B5-426E-9C8E-8E769EC1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CF"/>
    <w:pPr>
      <w:ind w:left="720"/>
      <w:contextualSpacing/>
    </w:pPr>
  </w:style>
  <w:style w:type="character" w:styleId="a4">
    <w:name w:val="Hyperlink"/>
    <w:uiPriority w:val="99"/>
    <w:unhideWhenUsed/>
    <w:rsid w:val="00E02C81"/>
    <w:rPr>
      <w:color w:val="0563C1"/>
      <w:u w:val="single"/>
    </w:rPr>
  </w:style>
  <w:style w:type="paragraph" w:styleId="a5">
    <w:name w:val="No Spacing"/>
    <w:uiPriority w:val="1"/>
    <w:qFormat/>
    <w:rsid w:val="00E02C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E02C81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kern w:val="3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E02C81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02C81"/>
    <w:rPr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2023-08-03T12:45:00Z</dcterms:created>
  <dcterms:modified xsi:type="dcterms:W3CDTF">2023-08-04T06:21:00Z</dcterms:modified>
</cp:coreProperties>
</file>