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4A" w:rsidRPr="00DD5CE8" w:rsidRDefault="005F03E6" w:rsidP="00DD5CE8">
      <w:pPr>
        <w:spacing w:line="300" w:lineRule="auto"/>
        <w:contextualSpacing/>
        <w:jc w:val="center"/>
        <w:outlineLvl w:val="0"/>
        <w:rPr>
          <w:b/>
          <w:caps/>
          <w:color w:val="C00000"/>
          <w:sz w:val="28"/>
          <w:szCs w:val="28"/>
        </w:rPr>
      </w:pPr>
      <w:r w:rsidRPr="00010DAB">
        <w:rPr>
          <w:b/>
          <w:i/>
          <w:caps/>
          <w:color w:val="C00000"/>
          <w:sz w:val="28"/>
          <w:szCs w:val="28"/>
          <w:lang w:val="en-US"/>
        </w:rPr>
        <w:t>III</w:t>
      </w:r>
      <w:r w:rsidRPr="00DD5CE8">
        <w:rPr>
          <w:b/>
          <w:caps/>
          <w:color w:val="C00000"/>
          <w:sz w:val="28"/>
          <w:szCs w:val="28"/>
        </w:rPr>
        <w:t xml:space="preserve"> </w:t>
      </w:r>
      <w:r w:rsidR="002E60D0" w:rsidRPr="00DD5CE8">
        <w:rPr>
          <w:b/>
          <w:caps/>
          <w:color w:val="C00000"/>
          <w:sz w:val="28"/>
          <w:szCs w:val="28"/>
        </w:rPr>
        <w:t>Н</w:t>
      </w:r>
      <w:r w:rsidR="003665AC" w:rsidRPr="00DD5CE8">
        <w:rPr>
          <w:b/>
          <w:caps/>
          <w:color w:val="C00000"/>
          <w:sz w:val="28"/>
          <w:szCs w:val="28"/>
        </w:rPr>
        <w:t>аучно-практическ</w:t>
      </w:r>
      <w:r w:rsidR="002E60D0" w:rsidRPr="00DD5CE8">
        <w:rPr>
          <w:b/>
          <w:caps/>
          <w:color w:val="C00000"/>
          <w:sz w:val="28"/>
          <w:szCs w:val="28"/>
        </w:rPr>
        <w:t>ая</w:t>
      </w:r>
      <w:r w:rsidR="002D2B35" w:rsidRPr="00DD5CE8">
        <w:rPr>
          <w:b/>
          <w:caps/>
          <w:color w:val="C00000"/>
          <w:sz w:val="28"/>
          <w:szCs w:val="28"/>
        </w:rPr>
        <w:t xml:space="preserve"> </w:t>
      </w:r>
      <w:r w:rsidR="003665AC" w:rsidRPr="00DD5CE8">
        <w:rPr>
          <w:b/>
          <w:caps/>
          <w:color w:val="C00000"/>
          <w:sz w:val="28"/>
          <w:szCs w:val="28"/>
        </w:rPr>
        <w:t>конференци</w:t>
      </w:r>
      <w:r w:rsidR="002E60D0" w:rsidRPr="00DD5CE8">
        <w:rPr>
          <w:b/>
          <w:caps/>
          <w:color w:val="C00000"/>
          <w:sz w:val="28"/>
          <w:szCs w:val="28"/>
        </w:rPr>
        <w:t>я</w:t>
      </w:r>
    </w:p>
    <w:p w:rsidR="00623003" w:rsidRPr="00DD5CE8" w:rsidRDefault="00623003" w:rsidP="00DD5CE8">
      <w:pPr>
        <w:spacing w:line="300" w:lineRule="auto"/>
        <w:contextualSpacing/>
        <w:jc w:val="center"/>
        <w:outlineLvl w:val="0"/>
        <w:rPr>
          <w:b/>
          <w:caps/>
          <w:color w:val="C00000"/>
          <w:sz w:val="28"/>
          <w:szCs w:val="28"/>
        </w:rPr>
      </w:pPr>
      <w:r w:rsidRPr="00DD5CE8">
        <w:rPr>
          <w:b/>
          <w:caps/>
          <w:color w:val="C00000"/>
          <w:sz w:val="28"/>
          <w:szCs w:val="28"/>
        </w:rPr>
        <w:t>«</w:t>
      </w:r>
      <w:r w:rsidR="00BB7BDA" w:rsidRPr="00DD5CE8">
        <w:rPr>
          <w:b/>
          <w:caps/>
          <w:color w:val="C00000"/>
          <w:sz w:val="28"/>
          <w:szCs w:val="28"/>
        </w:rPr>
        <w:t>практико-ориентированные технологии в</w:t>
      </w:r>
      <w:r w:rsidR="001F2541" w:rsidRPr="00DD5CE8">
        <w:rPr>
          <w:b/>
          <w:caps/>
          <w:color w:val="C00000"/>
          <w:sz w:val="28"/>
          <w:szCs w:val="28"/>
        </w:rPr>
        <w:t xml:space="preserve"> эндокрино</w:t>
      </w:r>
      <w:r w:rsidR="005E204A" w:rsidRPr="00DD5CE8">
        <w:rPr>
          <w:b/>
          <w:caps/>
          <w:color w:val="C00000"/>
          <w:sz w:val="28"/>
          <w:szCs w:val="28"/>
        </w:rPr>
        <w:t>логиИ</w:t>
      </w:r>
      <w:r w:rsidRPr="00DD5CE8">
        <w:rPr>
          <w:b/>
          <w:caps/>
          <w:color w:val="C00000"/>
          <w:sz w:val="28"/>
          <w:szCs w:val="28"/>
        </w:rPr>
        <w:t>»</w:t>
      </w:r>
    </w:p>
    <w:p w:rsidR="005F03E6" w:rsidRPr="00FE44BE" w:rsidRDefault="005F03E6" w:rsidP="00FE44BE">
      <w:pPr>
        <w:spacing w:line="276" w:lineRule="auto"/>
        <w:contextualSpacing/>
        <w:jc w:val="center"/>
        <w:outlineLvl w:val="0"/>
        <w:rPr>
          <w:b/>
          <w:caps/>
          <w:sz w:val="25"/>
          <w:szCs w:val="25"/>
        </w:rPr>
      </w:pPr>
    </w:p>
    <w:p w:rsidR="00990184" w:rsidRPr="00FE44BE" w:rsidRDefault="00990184" w:rsidP="00FE44BE">
      <w:pPr>
        <w:spacing w:line="276" w:lineRule="auto"/>
        <w:contextualSpacing/>
        <w:jc w:val="center"/>
        <w:outlineLvl w:val="0"/>
        <w:rPr>
          <w:b/>
          <w:sz w:val="25"/>
          <w:szCs w:val="25"/>
        </w:rPr>
      </w:pPr>
    </w:p>
    <w:p w:rsidR="00A14B55" w:rsidRPr="00FE44BE" w:rsidRDefault="00A14B55" w:rsidP="00FE44BE">
      <w:pPr>
        <w:spacing w:line="276" w:lineRule="auto"/>
        <w:contextualSpacing/>
        <w:outlineLvl w:val="0"/>
        <w:rPr>
          <w:b/>
          <w:bCs/>
          <w:i/>
          <w:sz w:val="25"/>
          <w:szCs w:val="25"/>
        </w:rPr>
      </w:pPr>
      <w:r w:rsidRPr="00FE44BE">
        <w:rPr>
          <w:bCs/>
          <w:i/>
          <w:iCs/>
          <w:sz w:val="25"/>
          <w:szCs w:val="25"/>
          <w:u w:val="single"/>
        </w:rPr>
        <w:t>Дата проведения:</w:t>
      </w:r>
      <w:r w:rsidRPr="00FE44BE">
        <w:rPr>
          <w:bCs/>
          <w:sz w:val="25"/>
          <w:szCs w:val="25"/>
        </w:rPr>
        <w:t xml:space="preserve"> </w:t>
      </w:r>
      <w:r w:rsidRPr="00FE44BE">
        <w:rPr>
          <w:b/>
          <w:bCs/>
          <w:sz w:val="25"/>
          <w:szCs w:val="25"/>
        </w:rPr>
        <w:t>06 июня 2023 г.</w:t>
      </w:r>
      <w:r w:rsidRPr="00FE44BE">
        <w:rPr>
          <w:b/>
          <w:bCs/>
          <w:i/>
          <w:sz w:val="25"/>
          <w:szCs w:val="25"/>
        </w:rPr>
        <w:t xml:space="preserve"> </w:t>
      </w:r>
    </w:p>
    <w:p w:rsidR="00A14B55" w:rsidRPr="00FE44BE" w:rsidRDefault="00A14B55" w:rsidP="00FE44BE">
      <w:pPr>
        <w:spacing w:line="276" w:lineRule="auto"/>
        <w:contextualSpacing/>
        <w:rPr>
          <w:i/>
          <w:iCs/>
          <w:sz w:val="25"/>
          <w:szCs w:val="25"/>
          <w:u w:val="single"/>
          <w:shd w:val="clear" w:color="auto" w:fill="FFFFFF"/>
        </w:rPr>
      </w:pPr>
    </w:p>
    <w:p w:rsidR="0074426E" w:rsidRDefault="0074426E" w:rsidP="00FE44BE">
      <w:pPr>
        <w:pStyle w:val="aa"/>
        <w:spacing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i/>
          <w:sz w:val="25"/>
          <w:szCs w:val="25"/>
          <w:u w:val="single"/>
        </w:rPr>
        <w:t>Адрес проведения:</w:t>
      </w:r>
      <w:r w:rsidR="006B4A66" w:rsidRPr="00FE44BE">
        <w:rPr>
          <w:rFonts w:ascii="Times New Roman" w:hAnsi="Times New Roman"/>
          <w:sz w:val="25"/>
          <w:szCs w:val="25"/>
        </w:rPr>
        <w:t xml:space="preserve"> </w:t>
      </w:r>
      <w:r w:rsidR="00E82ECA" w:rsidRPr="00010DAB">
        <w:rPr>
          <w:rFonts w:ascii="Times New Roman" w:hAnsi="Times New Roman"/>
          <w:b/>
          <w:sz w:val="25"/>
          <w:szCs w:val="25"/>
        </w:rPr>
        <w:t>«</w:t>
      </w:r>
      <w:r w:rsidR="006B4A66" w:rsidRPr="00010DAB">
        <w:rPr>
          <w:rFonts w:ascii="Times New Roman" w:hAnsi="Times New Roman"/>
          <w:b/>
          <w:sz w:val="25"/>
          <w:szCs w:val="25"/>
        </w:rPr>
        <w:t xml:space="preserve">Рэдиссон Блу </w:t>
      </w:r>
      <w:r w:rsidR="00757DB9" w:rsidRPr="00010DAB">
        <w:rPr>
          <w:rFonts w:ascii="Times New Roman" w:hAnsi="Times New Roman"/>
          <w:b/>
          <w:sz w:val="25"/>
          <w:szCs w:val="25"/>
        </w:rPr>
        <w:t>Белорусская</w:t>
      </w:r>
      <w:r w:rsidR="00E82ECA" w:rsidRPr="00010DAB">
        <w:rPr>
          <w:rFonts w:ascii="Times New Roman" w:hAnsi="Times New Roman"/>
          <w:b/>
          <w:sz w:val="25"/>
          <w:szCs w:val="25"/>
        </w:rPr>
        <w:t>»</w:t>
      </w:r>
      <w:r w:rsidR="006B4A66" w:rsidRPr="00010DAB">
        <w:rPr>
          <w:rFonts w:ascii="Times New Roman" w:hAnsi="Times New Roman"/>
          <w:b/>
          <w:sz w:val="25"/>
          <w:szCs w:val="25"/>
        </w:rPr>
        <w:t xml:space="preserve">, г. Москва, </w:t>
      </w:r>
      <w:r w:rsidR="00010DAB" w:rsidRPr="00010DAB">
        <w:rPr>
          <w:rFonts w:ascii="Times New Roman" w:hAnsi="Times New Roman"/>
          <w:b/>
          <w:sz w:val="25"/>
          <w:szCs w:val="25"/>
        </w:rPr>
        <w:t>3-я улица Ямского Поля, д. 26А</w:t>
      </w:r>
      <w:r w:rsidR="00010DAB">
        <w:rPr>
          <w:rFonts w:ascii="Times New Roman" w:hAnsi="Times New Roman"/>
          <w:sz w:val="25"/>
          <w:szCs w:val="25"/>
        </w:rPr>
        <w:t>;</w:t>
      </w:r>
    </w:p>
    <w:p w:rsidR="00010DAB" w:rsidRPr="00010DAB" w:rsidRDefault="00010DAB" w:rsidP="00010DAB">
      <w:pPr>
        <w:pStyle w:val="aa"/>
        <w:spacing w:line="276" w:lineRule="auto"/>
        <w:ind w:left="2127"/>
        <w:contextualSpacing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010DAB">
        <w:rPr>
          <w:rFonts w:ascii="Times New Roman" w:hAnsi="Times New Roman"/>
          <w:b/>
          <w:sz w:val="25"/>
          <w:szCs w:val="25"/>
          <w:u w:val="single"/>
        </w:rPr>
        <w:t>https://endocrinmo.ru/event/7</w:t>
      </w:r>
    </w:p>
    <w:p w:rsidR="0074426E" w:rsidRPr="00FE44BE" w:rsidRDefault="0074426E" w:rsidP="00FE44BE">
      <w:pPr>
        <w:spacing w:line="276" w:lineRule="auto"/>
        <w:contextualSpacing/>
        <w:rPr>
          <w:i/>
          <w:sz w:val="25"/>
          <w:szCs w:val="25"/>
          <w:u w:val="single"/>
        </w:rPr>
      </w:pPr>
    </w:p>
    <w:p w:rsidR="00A14B55" w:rsidRPr="00FE44BE" w:rsidRDefault="00A14B55" w:rsidP="00FE44BE">
      <w:pPr>
        <w:spacing w:line="276" w:lineRule="auto"/>
        <w:contextualSpacing/>
        <w:rPr>
          <w:i/>
          <w:sz w:val="25"/>
          <w:szCs w:val="25"/>
        </w:rPr>
      </w:pPr>
      <w:r w:rsidRPr="00FE44BE">
        <w:rPr>
          <w:i/>
          <w:sz w:val="25"/>
          <w:szCs w:val="25"/>
          <w:u w:val="single"/>
        </w:rPr>
        <w:t>Организаторы</w:t>
      </w:r>
      <w:r w:rsidRPr="00FE44BE">
        <w:rPr>
          <w:i/>
          <w:sz w:val="25"/>
          <w:szCs w:val="25"/>
        </w:rPr>
        <w:t xml:space="preserve">: </w:t>
      </w:r>
    </w:p>
    <w:p w:rsidR="00A14B55" w:rsidRPr="00FE44BE" w:rsidRDefault="00A14B55" w:rsidP="00FE44BE">
      <w:pPr>
        <w:numPr>
          <w:ilvl w:val="0"/>
          <w:numId w:val="8"/>
        </w:numPr>
        <w:spacing w:line="276" w:lineRule="auto"/>
        <w:ind w:left="709" w:hanging="283"/>
        <w:contextualSpacing/>
        <w:rPr>
          <w:sz w:val="25"/>
          <w:szCs w:val="25"/>
        </w:rPr>
      </w:pPr>
      <w:r w:rsidRPr="00FE44BE">
        <w:rPr>
          <w:sz w:val="25"/>
          <w:szCs w:val="25"/>
        </w:rPr>
        <w:t>Министерство здравоохранения Московской области (МЗ МО)</w:t>
      </w:r>
      <w:r w:rsidR="0074426E" w:rsidRPr="00FE44BE">
        <w:rPr>
          <w:sz w:val="25"/>
          <w:szCs w:val="25"/>
        </w:rPr>
        <w:t>;</w:t>
      </w:r>
    </w:p>
    <w:p w:rsidR="00A14B55" w:rsidRPr="00FE44BE" w:rsidRDefault="00A14B55" w:rsidP="00FE44BE">
      <w:pPr>
        <w:numPr>
          <w:ilvl w:val="0"/>
          <w:numId w:val="8"/>
        </w:numPr>
        <w:spacing w:line="276" w:lineRule="auto"/>
        <w:ind w:left="709" w:hanging="283"/>
        <w:contextualSpacing/>
        <w:rPr>
          <w:sz w:val="25"/>
          <w:szCs w:val="25"/>
        </w:rPr>
      </w:pPr>
      <w:r w:rsidRPr="00FE44BE">
        <w:rPr>
          <w:sz w:val="25"/>
          <w:szCs w:val="25"/>
        </w:rPr>
        <w:t>ГБУЗ МО МОНИКИ им. М.Ф. Владимирского (МОНИКИ)</w:t>
      </w:r>
      <w:r w:rsidR="0074426E" w:rsidRPr="00FE44BE">
        <w:rPr>
          <w:sz w:val="25"/>
          <w:szCs w:val="25"/>
        </w:rPr>
        <w:t>.</w:t>
      </w:r>
    </w:p>
    <w:p w:rsidR="00A14B55" w:rsidRPr="00FE44BE" w:rsidRDefault="00A14B55" w:rsidP="00FE44BE">
      <w:pPr>
        <w:numPr>
          <w:ilvl w:val="0"/>
          <w:numId w:val="8"/>
        </w:numPr>
        <w:spacing w:line="276" w:lineRule="auto"/>
        <w:ind w:left="709" w:hanging="283"/>
        <w:contextualSpacing/>
        <w:rPr>
          <w:sz w:val="25"/>
          <w:szCs w:val="25"/>
        </w:rPr>
      </w:pPr>
      <w:r w:rsidRPr="00FE44BE">
        <w:rPr>
          <w:sz w:val="25"/>
          <w:szCs w:val="25"/>
        </w:rPr>
        <w:t>Технический оператор конференции Артизан-групп</w:t>
      </w:r>
      <w:r w:rsidR="0074426E" w:rsidRPr="00FE44BE">
        <w:rPr>
          <w:sz w:val="25"/>
          <w:szCs w:val="25"/>
        </w:rPr>
        <w:t>.</w:t>
      </w:r>
    </w:p>
    <w:p w:rsidR="00A14B55" w:rsidRPr="00FE44BE" w:rsidRDefault="00A14B55" w:rsidP="00FE44BE">
      <w:pPr>
        <w:tabs>
          <w:tab w:val="left" w:pos="3690"/>
          <w:tab w:val="center" w:pos="4674"/>
        </w:tabs>
        <w:spacing w:line="276" w:lineRule="auto"/>
        <w:ind w:left="567" w:hanging="567"/>
        <w:contextualSpacing/>
        <w:rPr>
          <w:b/>
          <w:sz w:val="25"/>
          <w:szCs w:val="25"/>
        </w:rPr>
      </w:pPr>
    </w:p>
    <w:p w:rsidR="00A14B55" w:rsidRPr="00FE44BE" w:rsidRDefault="00A14B55" w:rsidP="00DD5CE8">
      <w:pPr>
        <w:spacing w:line="288" w:lineRule="auto"/>
        <w:ind w:left="709" w:hanging="709"/>
        <w:contextualSpacing/>
        <w:rPr>
          <w:sz w:val="25"/>
          <w:szCs w:val="25"/>
        </w:rPr>
      </w:pPr>
      <w:r w:rsidRPr="00FE44BE">
        <w:rPr>
          <w:i/>
          <w:sz w:val="25"/>
          <w:szCs w:val="25"/>
          <w:u w:val="single"/>
        </w:rPr>
        <w:t>Председатель оргкомитета</w:t>
      </w:r>
      <w:r w:rsidRPr="00FE44BE">
        <w:rPr>
          <w:i/>
          <w:sz w:val="25"/>
          <w:szCs w:val="25"/>
        </w:rPr>
        <w:t xml:space="preserve">: </w:t>
      </w:r>
      <w:r w:rsidR="000237AA" w:rsidRPr="00FE44BE">
        <w:rPr>
          <w:sz w:val="25"/>
          <w:szCs w:val="25"/>
        </w:rPr>
        <w:t>к.м.н.</w:t>
      </w:r>
      <w:r w:rsidR="000237AA" w:rsidRPr="00FE44BE">
        <w:rPr>
          <w:i/>
          <w:sz w:val="25"/>
          <w:szCs w:val="25"/>
        </w:rPr>
        <w:t xml:space="preserve"> </w:t>
      </w:r>
      <w:r w:rsidR="00265BDB" w:rsidRPr="00FE44BE">
        <w:rPr>
          <w:sz w:val="25"/>
          <w:szCs w:val="25"/>
        </w:rPr>
        <w:t xml:space="preserve">Соболев </w:t>
      </w:r>
      <w:r w:rsidRPr="00FE44BE">
        <w:rPr>
          <w:sz w:val="25"/>
          <w:szCs w:val="25"/>
        </w:rPr>
        <w:t xml:space="preserve">Константин Эдуардович, директор </w:t>
      </w:r>
      <w:r w:rsidR="00A25887" w:rsidRPr="00FE44BE">
        <w:rPr>
          <w:sz w:val="25"/>
          <w:szCs w:val="25"/>
        </w:rPr>
        <w:t>МОНИКИ, За</w:t>
      </w:r>
      <w:r w:rsidR="000237AA" w:rsidRPr="00FE44BE">
        <w:rPr>
          <w:sz w:val="25"/>
          <w:szCs w:val="25"/>
        </w:rPr>
        <w:t>служенны</w:t>
      </w:r>
      <w:r w:rsidR="00A25887" w:rsidRPr="00FE44BE">
        <w:rPr>
          <w:sz w:val="25"/>
          <w:szCs w:val="25"/>
        </w:rPr>
        <w:t>й</w:t>
      </w:r>
      <w:r w:rsidR="000237AA" w:rsidRPr="00FE44BE">
        <w:rPr>
          <w:sz w:val="25"/>
          <w:szCs w:val="25"/>
        </w:rPr>
        <w:t xml:space="preserve"> врач России;</w:t>
      </w:r>
    </w:p>
    <w:p w:rsidR="0074426E" w:rsidRPr="00FE44BE" w:rsidRDefault="0074426E" w:rsidP="00DD5CE8">
      <w:pPr>
        <w:tabs>
          <w:tab w:val="left" w:pos="3690"/>
          <w:tab w:val="center" w:pos="4674"/>
        </w:tabs>
        <w:spacing w:line="288" w:lineRule="auto"/>
        <w:ind w:left="567" w:hanging="567"/>
        <w:contextualSpacing/>
        <w:jc w:val="both"/>
        <w:rPr>
          <w:i/>
          <w:sz w:val="25"/>
          <w:szCs w:val="25"/>
          <w:u w:val="single"/>
        </w:rPr>
      </w:pPr>
    </w:p>
    <w:p w:rsidR="00A14B55" w:rsidRPr="00FE44BE" w:rsidRDefault="00A14B55" w:rsidP="00DD5CE8">
      <w:pPr>
        <w:tabs>
          <w:tab w:val="left" w:pos="3690"/>
          <w:tab w:val="center" w:pos="4674"/>
        </w:tabs>
        <w:spacing w:line="288" w:lineRule="auto"/>
        <w:ind w:left="567" w:hanging="567"/>
        <w:contextualSpacing/>
        <w:jc w:val="both"/>
        <w:rPr>
          <w:i/>
          <w:sz w:val="25"/>
          <w:szCs w:val="25"/>
          <w:u w:val="single"/>
        </w:rPr>
      </w:pPr>
      <w:r w:rsidRPr="00FE44BE">
        <w:rPr>
          <w:i/>
          <w:sz w:val="25"/>
          <w:szCs w:val="25"/>
          <w:u w:val="single"/>
        </w:rPr>
        <w:t xml:space="preserve">Члены организационного комитета: </w:t>
      </w:r>
    </w:p>
    <w:p w:rsidR="00A14B55" w:rsidRPr="00FE44BE" w:rsidRDefault="00A14B55" w:rsidP="00DD5CE8">
      <w:pPr>
        <w:numPr>
          <w:ilvl w:val="0"/>
          <w:numId w:val="14"/>
        </w:numPr>
        <w:spacing w:line="288" w:lineRule="auto"/>
        <w:contextualSpacing/>
        <w:rPr>
          <w:sz w:val="25"/>
          <w:szCs w:val="25"/>
        </w:rPr>
      </w:pPr>
      <w:r w:rsidRPr="00FE44BE">
        <w:rPr>
          <w:iCs/>
          <w:sz w:val="25"/>
          <w:szCs w:val="25"/>
        </w:rPr>
        <w:t xml:space="preserve">д.м.н., профессор </w:t>
      </w:r>
      <w:r w:rsidR="00DB1E54" w:rsidRPr="00FE44BE">
        <w:rPr>
          <w:iCs/>
          <w:sz w:val="25"/>
          <w:szCs w:val="25"/>
        </w:rPr>
        <w:t xml:space="preserve">КАКОРИНА </w:t>
      </w:r>
      <w:r w:rsidRPr="00FE44BE">
        <w:rPr>
          <w:iCs/>
          <w:sz w:val="25"/>
          <w:szCs w:val="25"/>
        </w:rPr>
        <w:t xml:space="preserve">Екатерина Петровна, заместитель директора </w:t>
      </w:r>
      <w:r w:rsidR="00A25887" w:rsidRPr="00FE44BE">
        <w:rPr>
          <w:sz w:val="25"/>
          <w:szCs w:val="25"/>
        </w:rPr>
        <w:t xml:space="preserve">МОНИКИ </w:t>
      </w:r>
      <w:r w:rsidRPr="00FE44BE">
        <w:rPr>
          <w:iCs/>
          <w:sz w:val="25"/>
          <w:szCs w:val="25"/>
        </w:rPr>
        <w:t>по науке и международным связям</w:t>
      </w:r>
      <w:r w:rsidR="00A25887" w:rsidRPr="00FE44BE">
        <w:rPr>
          <w:iCs/>
          <w:sz w:val="25"/>
          <w:szCs w:val="25"/>
        </w:rPr>
        <w:t>;</w:t>
      </w:r>
    </w:p>
    <w:p w:rsidR="00A14B55" w:rsidRPr="00FE44BE" w:rsidRDefault="00A14B55" w:rsidP="00DD5CE8">
      <w:pPr>
        <w:numPr>
          <w:ilvl w:val="0"/>
          <w:numId w:val="14"/>
        </w:numPr>
        <w:spacing w:line="288" w:lineRule="auto"/>
        <w:contextualSpacing/>
        <w:rPr>
          <w:sz w:val="25"/>
          <w:szCs w:val="25"/>
        </w:rPr>
      </w:pPr>
      <w:r w:rsidRPr="00FE44BE">
        <w:rPr>
          <w:sz w:val="25"/>
          <w:szCs w:val="25"/>
        </w:rPr>
        <w:t xml:space="preserve">к.м.н., доцент </w:t>
      </w:r>
      <w:r w:rsidR="00DB1E54" w:rsidRPr="00FE44BE">
        <w:rPr>
          <w:sz w:val="25"/>
          <w:szCs w:val="25"/>
        </w:rPr>
        <w:t>ЧЕРНЯВСКАЯ</w:t>
      </w:r>
      <w:r w:rsidR="00265BDB" w:rsidRPr="00FE44BE">
        <w:rPr>
          <w:sz w:val="25"/>
          <w:szCs w:val="25"/>
        </w:rPr>
        <w:t xml:space="preserve"> </w:t>
      </w:r>
      <w:r w:rsidRPr="00FE44BE">
        <w:rPr>
          <w:sz w:val="25"/>
          <w:szCs w:val="25"/>
        </w:rPr>
        <w:t xml:space="preserve">Татьяна Константиновна, </w:t>
      </w:r>
      <w:r w:rsidRPr="00FE44BE">
        <w:rPr>
          <w:iCs/>
          <w:sz w:val="25"/>
          <w:szCs w:val="25"/>
        </w:rPr>
        <w:t xml:space="preserve">заместитель директора </w:t>
      </w:r>
      <w:r w:rsidR="00A25887" w:rsidRPr="00FE44BE">
        <w:rPr>
          <w:sz w:val="25"/>
          <w:szCs w:val="25"/>
        </w:rPr>
        <w:t>МОНИКИ; по образовательной деятельности, декан факультета усовершенствования врачей МОНИКИ</w:t>
      </w:r>
    </w:p>
    <w:p w:rsidR="00A14B55" w:rsidRPr="00FE44BE" w:rsidRDefault="00A14B55" w:rsidP="00DD5CE8">
      <w:pPr>
        <w:spacing w:line="288" w:lineRule="auto"/>
        <w:ind w:left="720"/>
        <w:contextualSpacing/>
        <w:rPr>
          <w:sz w:val="25"/>
          <w:szCs w:val="25"/>
        </w:rPr>
      </w:pPr>
    </w:p>
    <w:p w:rsidR="008E768E" w:rsidRPr="00FE44BE" w:rsidRDefault="00A14B55" w:rsidP="00DD5CE8">
      <w:pPr>
        <w:spacing w:line="288" w:lineRule="auto"/>
        <w:contextualSpacing/>
        <w:rPr>
          <w:sz w:val="25"/>
          <w:szCs w:val="25"/>
        </w:rPr>
      </w:pPr>
      <w:r w:rsidRPr="00FE44BE">
        <w:rPr>
          <w:i/>
          <w:sz w:val="25"/>
          <w:szCs w:val="25"/>
          <w:u w:val="single"/>
        </w:rPr>
        <w:t>Председатели научного комитета:</w:t>
      </w:r>
      <w:r w:rsidRPr="00FE44BE">
        <w:rPr>
          <w:sz w:val="25"/>
          <w:szCs w:val="25"/>
        </w:rPr>
        <w:t xml:space="preserve"> </w:t>
      </w:r>
    </w:p>
    <w:p w:rsidR="00A14B55" w:rsidRPr="00FE44BE" w:rsidRDefault="00A14B55" w:rsidP="00DD5CE8">
      <w:pPr>
        <w:pStyle w:val="ac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 xml:space="preserve">д.м.н., проф. </w:t>
      </w:r>
      <w:r w:rsidR="00DB1E54" w:rsidRPr="00FE44BE">
        <w:rPr>
          <w:rFonts w:ascii="Times New Roman" w:hAnsi="Times New Roman"/>
          <w:sz w:val="25"/>
          <w:szCs w:val="25"/>
        </w:rPr>
        <w:t xml:space="preserve">ГАЛСТЯН </w:t>
      </w:r>
      <w:r w:rsidRPr="00FE44BE">
        <w:rPr>
          <w:rFonts w:ascii="Times New Roman" w:hAnsi="Times New Roman"/>
          <w:sz w:val="25"/>
          <w:szCs w:val="25"/>
        </w:rPr>
        <w:t xml:space="preserve">Гагик Радикович, руководитель отдела общей эндокринологии </w:t>
      </w:r>
      <w:r w:rsidR="00A25887" w:rsidRPr="00FE44BE">
        <w:rPr>
          <w:rFonts w:ascii="Times New Roman" w:hAnsi="Times New Roman"/>
          <w:sz w:val="25"/>
          <w:szCs w:val="25"/>
        </w:rPr>
        <w:t>МОНИКИ;</w:t>
      </w:r>
    </w:p>
    <w:p w:rsidR="00A14B55" w:rsidRPr="00FE44BE" w:rsidRDefault="00A14B55" w:rsidP="00DD5CE8">
      <w:pPr>
        <w:pStyle w:val="ac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 xml:space="preserve">д.м.н. </w:t>
      </w:r>
      <w:r w:rsidR="00DB1E54" w:rsidRPr="00FE44BE">
        <w:rPr>
          <w:rFonts w:ascii="Times New Roman" w:hAnsi="Times New Roman"/>
          <w:sz w:val="25"/>
          <w:szCs w:val="25"/>
        </w:rPr>
        <w:t xml:space="preserve">ИЛОВАЙСКАЯ </w:t>
      </w:r>
      <w:r w:rsidRPr="00FE44BE">
        <w:rPr>
          <w:rFonts w:ascii="Times New Roman" w:hAnsi="Times New Roman"/>
          <w:sz w:val="25"/>
          <w:szCs w:val="25"/>
        </w:rPr>
        <w:t xml:space="preserve">Ирэна Адольфовна, руководитель отделения нейроэндокринных заболеваний отдела общей эндокринологии </w:t>
      </w:r>
      <w:r w:rsidR="00A25887" w:rsidRPr="00FE44BE">
        <w:rPr>
          <w:rFonts w:ascii="Times New Roman" w:hAnsi="Times New Roman"/>
          <w:sz w:val="25"/>
          <w:szCs w:val="25"/>
        </w:rPr>
        <w:t>МОНИКИ</w:t>
      </w:r>
    </w:p>
    <w:p w:rsidR="00A25887" w:rsidRPr="00FE44BE" w:rsidRDefault="00A25887" w:rsidP="00FE44BE">
      <w:pPr>
        <w:tabs>
          <w:tab w:val="left" w:pos="3690"/>
          <w:tab w:val="center" w:pos="4674"/>
        </w:tabs>
        <w:spacing w:line="276" w:lineRule="auto"/>
        <w:ind w:left="567" w:hanging="567"/>
        <w:contextualSpacing/>
        <w:jc w:val="both"/>
        <w:rPr>
          <w:i/>
          <w:sz w:val="25"/>
          <w:szCs w:val="25"/>
          <w:u w:val="single"/>
        </w:rPr>
      </w:pPr>
    </w:p>
    <w:p w:rsidR="00A14B55" w:rsidRPr="00FE44BE" w:rsidRDefault="00A14B55" w:rsidP="00DD5CE8">
      <w:pPr>
        <w:tabs>
          <w:tab w:val="left" w:pos="3690"/>
          <w:tab w:val="center" w:pos="4674"/>
        </w:tabs>
        <w:spacing w:line="288" w:lineRule="auto"/>
        <w:ind w:left="567" w:hanging="567"/>
        <w:contextualSpacing/>
        <w:jc w:val="both"/>
        <w:rPr>
          <w:i/>
          <w:sz w:val="25"/>
          <w:szCs w:val="25"/>
          <w:u w:val="single"/>
        </w:rPr>
      </w:pPr>
      <w:r w:rsidRPr="00FE44BE">
        <w:rPr>
          <w:i/>
          <w:sz w:val="25"/>
          <w:szCs w:val="25"/>
          <w:u w:val="single"/>
        </w:rPr>
        <w:t xml:space="preserve">Члены научного комитета: </w:t>
      </w:r>
    </w:p>
    <w:p w:rsidR="00A14B55" w:rsidRPr="00FE44BE" w:rsidRDefault="00A14B55" w:rsidP="00DD5CE8">
      <w:pPr>
        <w:numPr>
          <w:ilvl w:val="0"/>
          <w:numId w:val="17"/>
        </w:numPr>
        <w:spacing w:line="288" w:lineRule="auto"/>
        <w:contextualSpacing/>
        <w:jc w:val="both"/>
        <w:rPr>
          <w:iCs/>
          <w:sz w:val="25"/>
          <w:szCs w:val="25"/>
        </w:rPr>
      </w:pPr>
      <w:r w:rsidRPr="00FE44BE">
        <w:rPr>
          <w:iCs/>
          <w:sz w:val="25"/>
          <w:szCs w:val="25"/>
        </w:rPr>
        <w:t xml:space="preserve">д.м.н. </w:t>
      </w:r>
      <w:r w:rsidR="00552546" w:rsidRPr="00FE44BE">
        <w:rPr>
          <w:iCs/>
          <w:sz w:val="25"/>
          <w:szCs w:val="25"/>
        </w:rPr>
        <w:t xml:space="preserve">СТАРОСТИНА </w:t>
      </w:r>
      <w:r w:rsidRPr="00FE44BE">
        <w:rPr>
          <w:iCs/>
          <w:sz w:val="25"/>
          <w:szCs w:val="25"/>
        </w:rPr>
        <w:t>Елена Георгиевна, зав. кафедрой эндокринологии ФУВ</w:t>
      </w:r>
      <w:r w:rsidRPr="00FE44BE">
        <w:rPr>
          <w:sz w:val="25"/>
          <w:szCs w:val="25"/>
        </w:rPr>
        <w:t xml:space="preserve"> </w:t>
      </w:r>
      <w:r w:rsidR="00A25887" w:rsidRPr="00FE44BE">
        <w:rPr>
          <w:sz w:val="25"/>
          <w:szCs w:val="25"/>
        </w:rPr>
        <w:t>МОНИКИ;</w:t>
      </w:r>
    </w:p>
    <w:p w:rsidR="00A14B55" w:rsidRPr="00FE44BE" w:rsidRDefault="00A14B55" w:rsidP="00DD5CE8">
      <w:pPr>
        <w:numPr>
          <w:ilvl w:val="0"/>
          <w:numId w:val="17"/>
        </w:numPr>
        <w:spacing w:line="288" w:lineRule="auto"/>
        <w:contextualSpacing/>
        <w:jc w:val="both"/>
        <w:rPr>
          <w:iCs/>
          <w:sz w:val="25"/>
          <w:szCs w:val="25"/>
        </w:rPr>
      </w:pPr>
      <w:r w:rsidRPr="00FE44BE">
        <w:rPr>
          <w:iCs/>
          <w:sz w:val="25"/>
          <w:szCs w:val="25"/>
        </w:rPr>
        <w:t xml:space="preserve">д.м.н. </w:t>
      </w:r>
      <w:r w:rsidR="00552546" w:rsidRPr="00FE44BE">
        <w:rPr>
          <w:iCs/>
          <w:sz w:val="25"/>
          <w:szCs w:val="25"/>
        </w:rPr>
        <w:t>МИСНИКОВА</w:t>
      </w:r>
      <w:r w:rsidR="00265BDB" w:rsidRPr="00FE44BE">
        <w:rPr>
          <w:iCs/>
          <w:sz w:val="25"/>
          <w:szCs w:val="25"/>
        </w:rPr>
        <w:t xml:space="preserve"> </w:t>
      </w:r>
      <w:r w:rsidRPr="00FE44BE">
        <w:rPr>
          <w:iCs/>
          <w:sz w:val="25"/>
          <w:szCs w:val="25"/>
        </w:rPr>
        <w:t>И</w:t>
      </w:r>
      <w:r w:rsidR="00A25887" w:rsidRPr="00FE44BE">
        <w:rPr>
          <w:iCs/>
          <w:sz w:val="25"/>
          <w:szCs w:val="25"/>
        </w:rPr>
        <w:t>нна Владимировна, ведущий научный сотрудник</w:t>
      </w:r>
      <w:r w:rsidRPr="00FE44BE">
        <w:rPr>
          <w:iCs/>
          <w:sz w:val="25"/>
          <w:szCs w:val="25"/>
        </w:rPr>
        <w:t xml:space="preserve"> отделения терапевтической эндокринологии отдела общей эндокринологии, профессор кафедры эндокринологии ФУВ</w:t>
      </w:r>
      <w:r w:rsidRPr="00FE44BE">
        <w:rPr>
          <w:sz w:val="25"/>
          <w:szCs w:val="25"/>
        </w:rPr>
        <w:t xml:space="preserve"> </w:t>
      </w:r>
      <w:r w:rsidR="00A25887" w:rsidRPr="00FE44BE">
        <w:rPr>
          <w:sz w:val="25"/>
          <w:szCs w:val="25"/>
        </w:rPr>
        <w:t>МОНИКИ;</w:t>
      </w:r>
    </w:p>
    <w:p w:rsidR="00A14B55" w:rsidRPr="00FE44BE" w:rsidRDefault="00A14B55" w:rsidP="00DD5CE8">
      <w:pPr>
        <w:numPr>
          <w:ilvl w:val="0"/>
          <w:numId w:val="17"/>
        </w:numPr>
        <w:spacing w:line="288" w:lineRule="auto"/>
        <w:contextualSpacing/>
        <w:jc w:val="both"/>
        <w:rPr>
          <w:iCs/>
          <w:sz w:val="25"/>
          <w:szCs w:val="25"/>
        </w:rPr>
      </w:pPr>
      <w:r w:rsidRPr="00FE44BE">
        <w:rPr>
          <w:sz w:val="25"/>
          <w:szCs w:val="25"/>
        </w:rPr>
        <w:t xml:space="preserve">к.м.н. </w:t>
      </w:r>
      <w:r w:rsidR="00552546" w:rsidRPr="00FE44BE">
        <w:rPr>
          <w:sz w:val="25"/>
          <w:szCs w:val="25"/>
        </w:rPr>
        <w:t>КРЮКОВА</w:t>
      </w:r>
      <w:r w:rsidR="00265BDB" w:rsidRPr="00FE44BE">
        <w:rPr>
          <w:sz w:val="25"/>
          <w:szCs w:val="25"/>
        </w:rPr>
        <w:t xml:space="preserve"> </w:t>
      </w:r>
      <w:r w:rsidR="00A25887" w:rsidRPr="00FE44BE">
        <w:rPr>
          <w:sz w:val="25"/>
          <w:szCs w:val="25"/>
        </w:rPr>
        <w:t>Ирина Викторовна</w:t>
      </w:r>
      <w:r w:rsidRPr="00FE44BE">
        <w:rPr>
          <w:sz w:val="25"/>
          <w:szCs w:val="25"/>
        </w:rPr>
        <w:t xml:space="preserve">, </w:t>
      </w:r>
      <w:r w:rsidR="0074426E" w:rsidRPr="00FE44BE">
        <w:rPr>
          <w:sz w:val="25"/>
          <w:szCs w:val="25"/>
        </w:rPr>
        <w:t xml:space="preserve">врач эндокринолог КДЦ, </w:t>
      </w:r>
      <w:r w:rsidRPr="00FE44BE">
        <w:rPr>
          <w:sz w:val="25"/>
          <w:szCs w:val="25"/>
        </w:rPr>
        <w:t xml:space="preserve">доцент кафедры эндокринологии ФУВ </w:t>
      </w:r>
      <w:r w:rsidR="00A25887" w:rsidRPr="00FE44BE">
        <w:rPr>
          <w:sz w:val="25"/>
          <w:szCs w:val="25"/>
        </w:rPr>
        <w:t>МОНИКИ;</w:t>
      </w:r>
    </w:p>
    <w:p w:rsidR="00A14B55" w:rsidRPr="00FE44BE" w:rsidRDefault="00A14B55" w:rsidP="00DD5CE8">
      <w:pPr>
        <w:numPr>
          <w:ilvl w:val="0"/>
          <w:numId w:val="17"/>
        </w:numPr>
        <w:spacing w:line="288" w:lineRule="auto"/>
        <w:contextualSpacing/>
        <w:jc w:val="both"/>
        <w:rPr>
          <w:iCs/>
          <w:sz w:val="25"/>
          <w:szCs w:val="25"/>
        </w:rPr>
      </w:pPr>
      <w:r w:rsidRPr="00FE44BE">
        <w:rPr>
          <w:sz w:val="25"/>
          <w:szCs w:val="25"/>
        </w:rPr>
        <w:t xml:space="preserve">к.м.н. </w:t>
      </w:r>
      <w:r w:rsidR="00552546" w:rsidRPr="00FE44BE">
        <w:rPr>
          <w:sz w:val="25"/>
          <w:szCs w:val="25"/>
        </w:rPr>
        <w:t>РЕДЬКИН</w:t>
      </w:r>
      <w:r w:rsidR="00265BDB" w:rsidRPr="00FE44BE">
        <w:rPr>
          <w:sz w:val="25"/>
          <w:szCs w:val="25"/>
        </w:rPr>
        <w:t xml:space="preserve"> </w:t>
      </w:r>
      <w:r w:rsidR="0074426E" w:rsidRPr="00FE44BE">
        <w:rPr>
          <w:sz w:val="25"/>
          <w:szCs w:val="25"/>
        </w:rPr>
        <w:t>Юрий Алексеевич</w:t>
      </w:r>
      <w:r w:rsidRPr="00FE44BE">
        <w:rPr>
          <w:sz w:val="25"/>
          <w:szCs w:val="25"/>
        </w:rPr>
        <w:t xml:space="preserve">, доцент кафедры эндокринологии ФУВ </w:t>
      </w:r>
      <w:r w:rsidR="00A25887" w:rsidRPr="00FE44BE">
        <w:rPr>
          <w:sz w:val="25"/>
          <w:szCs w:val="25"/>
        </w:rPr>
        <w:t>МОНИКИ.</w:t>
      </w:r>
    </w:p>
    <w:p w:rsidR="00A14B55" w:rsidRPr="00FE44BE" w:rsidRDefault="00A14B55" w:rsidP="00FE44BE">
      <w:pPr>
        <w:spacing w:line="276" w:lineRule="auto"/>
        <w:ind w:left="720"/>
        <w:contextualSpacing/>
        <w:jc w:val="both"/>
        <w:rPr>
          <w:iCs/>
          <w:sz w:val="25"/>
          <w:szCs w:val="25"/>
        </w:rPr>
      </w:pPr>
    </w:p>
    <w:p w:rsidR="00DD5CE8" w:rsidRDefault="00DD5CE8" w:rsidP="00FE44BE">
      <w:pPr>
        <w:spacing w:line="276" w:lineRule="auto"/>
        <w:contextualSpacing/>
        <w:outlineLvl w:val="0"/>
        <w:rPr>
          <w:bCs/>
          <w:i/>
          <w:sz w:val="25"/>
          <w:szCs w:val="25"/>
          <w:u w:val="single"/>
        </w:rPr>
      </w:pPr>
    </w:p>
    <w:p w:rsidR="00DD5CE8" w:rsidRDefault="00DD5CE8" w:rsidP="00FE44BE">
      <w:pPr>
        <w:spacing w:line="276" w:lineRule="auto"/>
        <w:contextualSpacing/>
        <w:outlineLvl w:val="0"/>
        <w:rPr>
          <w:bCs/>
          <w:i/>
          <w:sz w:val="25"/>
          <w:szCs w:val="25"/>
          <w:u w:val="single"/>
        </w:rPr>
      </w:pPr>
    </w:p>
    <w:p w:rsidR="00DD5CE8" w:rsidRDefault="00DD5CE8" w:rsidP="00FE44BE">
      <w:pPr>
        <w:spacing w:line="276" w:lineRule="auto"/>
        <w:contextualSpacing/>
        <w:outlineLvl w:val="0"/>
        <w:rPr>
          <w:bCs/>
          <w:i/>
          <w:sz w:val="25"/>
          <w:szCs w:val="25"/>
          <w:u w:val="single"/>
        </w:rPr>
      </w:pPr>
    </w:p>
    <w:p w:rsidR="00A14B55" w:rsidRPr="00FE44BE" w:rsidRDefault="0074426E" w:rsidP="00FE44BE">
      <w:pPr>
        <w:spacing w:line="276" w:lineRule="auto"/>
        <w:contextualSpacing/>
        <w:outlineLvl w:val="0"/>
        <w:rPr>
          <w:bCs/>
          <w:i/>
          <w:sz w:val="25"/>
          <w:szCs w:val="25"/>
          <w:u w:val="single"/>
        </w:rPr>
      </w:pPr>
      <w:r w:rsidRPr="00FE44BE">
        <w:rPr>
          <w:bCs/>
          <w:i/>
          <w:sz w:val="25"/>
          <w:szCs w:val="25"/>
          <w:u w:val="single"/>
        </w:rPr>
        <w:t>В программе:</w:t>
      </w:r>
    </w:p>
    <w:p w:rsidR="00C84C2A" w:rsidRPr="00DD5CE8" w:rsidRDefault="00C84C2A" w:rsidP="00FE44BE">
      <w:pPr>
        <w:spacing w:line="276" w:lineRule="auto"/>
        <w:contextualSpacing/>
        <w:outlineLvl w:val="0"/>
        <w:rPr>
          <w:sz w:val="25"/>
          <w:szCs w:val="25"/>
        </w:rPr>
      </w:pPr>
    </w:p>
    <w:p w:rsidR="00C84C2A" w:rsidRPr="00FE44BE" w:rsidRDefault="00C84C2A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>10:00-10:10 ОТКРЫТИЕ КОНФЕРЕНЦИИ. ПРИВЕТСТВЕННОЕ СЛОВО</w:t>
      </w:r>
    </w:p>
    <w:p w:rsidR="00C84C2A" w:rsidRPr="00FE44BE" w:rsidRDefault="00C84C2A" w:rsidP="00222EEC">
      <w:pPr>
        <w:pStyle w:val="aa"/>
        <w:spacing w:line="276" w:lineRule="auto"/>
        <w:ind w:left="709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 xml:space="preserve">д.м.н., профессор </w:t>
      </w:r>
      <w:r w:rsidRPr="00FE44BE">
        <w:rPr>
          <w:rFonts w:ascii="Times New Roman" w:hAnsi="Times New Roman"/>
          <w:caps/>
          <w:sz w:val="25"/>
          <w:szCs w:val="25"/>
        </w:rPr>
        <w:t>Какорина</w:t>
      </w:r>
      <w:r w:rsidRPr="00FE44BE">
        <w:rPr>
          <w:rFonts w:ascii="Times New Roman" w:hAnsi="Times New Roman"/>
          <w:sz w:val="25"/>
          <w:szCs w:val="25"/>
        </w:rPr>
        <w:t xml:space="preserve"> Екатерина Петровна, заместитель директора МОНИКИ по науке и международным связям;</w:t>
      </w:r>
    </w:p>
    <w:p w:rsidR="00222EEC" w:rsidRDefault="00222EEC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C84C2A" w:rsidRPr="00FE44BE" w:rsidRDefault="00C84C2A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>10:10-10:40</w:t>
      </w:r>
      <w:r w:rsidRPr="00FE44BE">
        <w:rPr>
          <w:rFonts w:ascii="Times New Roman" w:hAnsi="Times New Roman"/>
          <w:sz w:val="25"/>
          <w:szCs w:val="25"/>
        </w:rPr>
        <w:tab/>
        <w:t>«ИННОВАЦИОННЫХ ТЕХНОЛОГИИ В ЛЕЧЕНИИ САХАРНОГО ДИАБЕТА И ЕГО ОСЛОЖНЕНИЙ. ПО МАТЕРИАЛАМ НАЦИОНАЛЬНОГО КОНГРЕССА ЭНДОКРИНОЛОГОВ»</w:t>
      </w:r>
      <w:r w:rsidR="00AA5223" w:rsidRPr="00FE44BE">
        <w:rPr>
          <w:rFonts w:ascii="Times New Roman" w:hAnsi="Times New Roman"/>
          <w:sz w:val="25"/>
          <w:szCs w:val="25"/>
        </w:rPr>
        <w:t xml:space="preserve"> - </w:t>
      </w:r>
      <w:r w:rsidRPr="00FE44BE">
        <w:rPr>
          <w:rFonts w:ascii="Times New Roman" w:hAnsi="Times New Roman"/>
          <w:sz w:val="25"/>
          <w:szCs w:val="25"/>
        </w:rPr>
        <w:t xml:space="preserve">д.м.н., проф. </w:t>
      </w:r>
      <w:r w:rsidR="00AA5223" w:rsidRPr="00FE44BE">
        <w:rPr>
          <w:rFonts w:ascii="Times New Roman" w:hAnsi="Times New Roman"/>
          <w:sz w:val="25"/>
          <w:szCs w:val="25"/>
        </w:rPr>
        <w:t xml:space="preserve">ГАЛСТЯН </w:t>
      </w:r>
      <w:r w:rsidRPr="00FE44BE">
        <w:rPr>
          <w:rFonts w:ascii="Times New Roman" w:hAnsi="Times New Roman"/>
          <w:sz w:val="25"/>
          <w:szCs w:val="25"/>
        </w:rPr>
        <w:t>Гагик Радикович, руководитель отдела общей эндокринологии МОНИКИ;</w:t>
      </w:r>
    </w:p>
    <w:p w:rsidR="00222EEC" w:rsidRDefault="00222EEC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C84C2A" w:rsidRPr="00FE44BE" w:rsidRDefault="00C84C2A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>10:40-11:10</w:t>
      </w:r>
      <w:r w:rsidR="00D42D15" w:rsidRPr="00FE44BE">
        <w:rPr>
          <w:rFonts w:ascii="Times New Roman" w:hAnsi="Times New Roman"/>
          <w:sz w:val="25"/>
          <w:szCs w:val="25"/>
        </w:rPr>
        <w:tab/>
        <w:t>«</w:t>
      </w:r>
      <w:r w:rsidRPr="00FE44BE">
        <w:rPr>
          <w:rFonts w:ascii="Times New Roman" w:hAnsi="Times New Roman"/>
          <w:sz w:val="25"/>
          <w:szCs w:val="25"/>
        </w:rPr>
        <w:t>БРИТАНСКОЕ ПРОСПЕКТИВНОЕ ИССЛЕДОВАНИЕ ДИАБЕТА</w:t>
      </w:r>
      <w:r w:rsidR="00D42D15" w:rsidRPr="00FE44BE">
        <w:rPr>
          <w:rFonts w:ascii="Times New Roman" w:hAnsi="Times New Roman"/>
          <w:sz w:val="25"/>
          <w:szCs w:val="25"/>
        </w:rPr>
        <w:t xml:space="preserve"> - 2</w:t>
      </w:r>
      <w:r w:rsidRPr="00FE44BE">
        <w:rPr>
          <w:rFonts w:ascii="Times New Roman" w:hAnsi="Times New Roman"/>
          <w:sz w:val="25"/>
          <w:szCs w:val="25"/>
        </w:rPr>
        <w:t>5 ЛЕТ СПУСТЯ</w:t>
      </w:r>
      <w:r w:rsidR="00D42D15" w:rsidRPr="00FE44BE">
        <w:rPr>
          <w:rFonts w:ascii="Times New Roman" w:hAnsi="Times New Roman"/>
          <w:sz w:val="25"/>
          <w:szCs w:val="25"/>
        </w:rPr>
        <w:t>»</w:t>
      </w:r>
      <w:r w:rsidR="00AA5223" w:rsidRPr="00FE44BE">
        <w:rPr>
          <w:rFonts w:ascii="Times New Roman" w:hAnsi="Times New Roman"/>
          <w:sz w:val="25"/>
          <w:szCs w:val="25"/>
        </w:rPr>
        <w:t xml:space="preserve"> - </w:t>
      </w:r>
      <w:r w:rsidRPr="00FE44BE">
        <w:rPr>
          <w:rFonts w:ascii="Times New Roman" w:hAnsi="Times New Roman"/>
          <w:sz w:val="25"/>
          <w:szCs w:val="25"/>
        </w:rPr>
        <w:t xml:space="preserve">д.м.н. </w:t>
      </w:r>
      <w:r w:rsidR="00AA5223" w:rsidRPr="00FE44BE">
        <w:rPr>
          <w:rFonts w:ascii="Times New Roman" w:hAnsi="Times New Roman"/>
          <w:sz w:val="25"/>
          <w:szCs w:val="25"/>
        </w:rPr>
        <w:t>СТАРОСТИНА</w:t>
      </w:r>
      <w:r w:rsidRPr="00FE44BE">
        <w:rPr>
          <w:rFonts w:ascii="Times New Roman" w:hAnsi="Times New Roman"/>
          <w:sz w:val="25"/>
          <w:szCs w:val="25"/>
        </w:rPr>
        <w:t xml:space="preserve"> Елена Георгиевна, зав</w:t>
      </w:r>
      <w:r w:rsidR="009C146C">
        <w:rPr>
          <w:rFonts w:ascii="Times New Roman" w:hAnsi="Times New Roman"/>
          <w:sz w:val="25"/>
          <w:szCs w:val="25"/>
        </w:rPr>
        <w:t xml:space="preserve">едующий </w:t>
      </w:r>
      <w:r w:rsidRPr="00FE44BE">
        <w:rPr>
          <w:rFonts w:ascii="Times New Roman" w:hAnsi="Times New Roman"/>
          <w:sz w:val="25"/>
          <w:szCs w:val="25"/>
        </w:rPr>
        <w:t>кафедрой эндокринологии ФУВ МОНИКИ;</w:t>
      </w:r>
    </w:p>
    <w:p w:rsidR="00AA5223" w:rsidRPr="00FE44BE" w:rsidRDefault="00AA5223" w:rsidP="00FE44BE">
      <w:pPr>
        <w:pStyle w:val="aa"/>
        <w:spacing w:line="276" w:lineRule="auto"/>
        <w:ind w:left="709" w:hanging="709"/>
        <w:contextualSpacing/>
        <w:rPr>
          <w:rFonts w:ascii="Times New Roman" w:hAnsi="Times New Roman"/>
          <w:sz w:val="25"/>
          <w:szCs w:val="25"/>
        </w:rPr>
      </w:pP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iCs/>
          <w:sz w:val="25"/>
          <w:szCs w:val="25"/>
        </w:rPr>
      </w:pPr>
      <w:r w:rsidRPr="00FE44BE">
        <w:rPr>
          <w:sz w:val="25"/>
          <w:szCs w:val="25"/>
        </w:rPr>
        <w:t>11:10-11:30 «ВОЗМОЖНОСТИ ХРОНОНУТРИЦИОЛОГИИ В ЛЕЧЕНИИ ОЖИРЕНИЯ» -</w:t>
      </w:r>
      <w:r w:rsidRPr="00FE44BE">
        <w:rPr>
          <w:iCs/>
          <w:sz w:val="25"/>
          <w:szCs w:val="25"/>
        </w:rPr>
        <w:t xml:space="preserve"> д.м.н. МИСНИКОВА Инна Владимировна, ведущий научный сотрудник отделения терапевтической эндокринологии отдела общей эндокринологии, профессор кафедры эндокринологии ФУВ</w:t>
      </w:r>
      <w:r w:rsidRPr="00FE44BE">
        <w:rPr>
          <w:sz w:val="25"/>
          <w:szCs w:val="25"/>
        </w:rPr>
        <w:t xml:space="preserve"> МОНИКИ;</w:t>
      </w:r>
    </w:p>
    <w:p w:rsidR="00C84C2A" w:rsidRPr="00FE44BE" w:rsidRDefault="00C84C2A" w:rsidP="00FE44BE">
      <w:pPr>
        <w:pStyle w:val="aa"/>
        <w:spacing w:line="276" w:lineRule="auto"/>
        <w:ind w:left="709" w:hanging="709"/>
        <w:contextualSpacing/>
        <w:rPr>
          <w:rFonts w:ascii="Times New Roman" w:hAnsi="Times New Roman"/>
          <w:sz w:val="25"/>
          <w:szCs w:val="25"/>
        </w:rPr>
      </w:pP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iCs/>
          <w:sz w:val="25"/>
          <w:szCs w:val="25"/>
        </w:rPr>
      </w:pPr>
      <w:r w:rsidRPr="00FE44BE">
        <w:rPr>
          <w:sz w:val="25"/>
          <w:szCs w:val="25"/>
        </w:rPr>
        <w:t>11:30-11:50 «СОВРЕМЕННЫЕ ВОЗМОЖНОСТИ ПЕРОРАЛЬНОЙ САХАРОСНИЖАЮЩЕЙ ТЕРАПИИ» к.м.н. КРЮКОВА Ирина Викторовна, врач эндокринолог КДЦ, доцент кафедры эндокринологии ФУВ МОНИКИ;</w:t>
      </w: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color w:val="000000"/>
          <w:sz w:val="25"/>
          <w:szCs w:val="25"/>
        </w:rPr>
      </w:pP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color w:val="000000"/>
          <w:sz w:val="25"/>
          <w:szCs w:val="25"/>
        </w:rPr>
        <w:t xml:space="preserve">11:50-12:05 «СОВРЕМЕННАЯ ТАКТИКА ВЫБОРА ГЛЮКОМЕТРА ДЛЯ САМОКОНТРОЛЯ» - </w:t>
      </w:r>
      <w:r w:rsidRPr="00FE44BE">
        <w:rPr>
          <w:sz w:val="25"/>
          <w:szCs w:val="25"/>
        </w:rPr>
        <w:t>к.м.н. РЕДЬКИН Юрий Алексеевич, доцент кафедры эндокринологии ФУВ МОНИКИ;</w:t>
      </w: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color w:val="000000"/>
          <w:sz w:val="25"/>
          <w:szCs w:val="25"/>
        </w:rPr>
        <w:t>12:05-12:15</w:t>
      </w:r>
      <w:r w:rsidRPr="00FE44BE">
        <w:rPr>
          <w:sz w:val="25"/>
          <w:szCs w:val="25"/>
        </w:rPr>
        <w:t xml:space="preserve"> «ВОЗМОЖНОСТИ НЕПРЕРЫВНОГО МОНИТОРИНГА ГЛИКЕМИИ У ПАЦИЕНТОВ С САХАРНЫМ ДИАБЕТОМ 2 ТИПА» - ЗОЛОЕВА Дзерасса Эльбрусовна, младший научный сотрудник отделения терапевтической эндокринологии отдела общей </w:t>
      </w:r>
      <w:r w:rsidRPr="00FE44BE">
        <w:rPr>
          <w:iCs/>
          <w:sz w:val="25"/>
          <w:szCs w:val="25"/>
        </w:rPr>
        <w:t xml:space="preserve">эндокринологии </w:t>
      </w:r>
      <w:r w:rsidRPr="00FE44BE">
        <w:rPr>
          <w:sz w:val="25"/>
          <w:szCs w:val="25"/>
        </w:rPr>
        <w:t>МОНИКИ;</w:t>
      </w:r>
    </w:p>
    <w:p w:rsidR="00AA5223" w:rsidRPr="00FE44BE" w:rsidRDefault="00AA5223" w:rsidP="00FE44BE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color w:val="000000"/>
          <w:sz w:val="25"/>
          <w:szCs w:val="25"/>
        </w:rPr>
        <w:t>12:15-12:25</w:t>
      </w:r>
      <w:r w:rsidRPr="00FE44BE">
        <w:rPr>
          <w:sz w:val="25"/>
          <w:szCs w:val="25"/>
        </w:rPr>
        <w:tab/>
        <w:t xml:space="preserve">«ФАКТОРЫ ВЛИЯНИЯ НА МЕТАБОЛИЧЕСКОЕ ЗДОРОВЬЕ ЧЕЛОВЕКА» - ШОКУР Светлана Юрьевна, научный сотрудник отделения терапевтической эндокринологии отдела общей </w:t>
      </w:r>
      <w:r w:rsidRPr="00FE44BE">
        <w:rPr>
          <w:iCs/>
          <w:sz w:val="25"/>
          <w:szCs w:val="25"/>
        </w:rPr>
        <w:t xml:space="preserve">эндокринологии </w:t>
      </w:r>
      <w:r w:rsidRPr="00FE44BE">
        <w:rPr>
          <w:sz w:val="25"/>
          <w:szCs w:val="25"/>
        </w:rPr>
        <w:t>МОНИКИ;</w:t>
      </w: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iCs/>
          <w:sz w:val="25"/>
          <w:szCs w:val="25"/>
        </w:rPr>
      </w:pP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color w:val="000000"/>
          <w:sz w:val="25"/>
          <w:szCs w:val="25"/>
        </w:rPr>
        <w:t>12:25-12:35</w:t>
      </w:r>
      <w:r w:rsidRPr="00FE44BE">
        <w:rPr>
          <w:sz w:val="25"/>
          <w:szCs w:val="25"/>
        </w:rPr>
        <w:t xml:space="preserve"> «ВЛИЯНИЕ </w:t>
      </w:r>
      <w:r w:rsidRPr="00FE44BE">
        <w:rPr>
          <w:sz w:val="25"/>
          <w:szCs w:val="25"/>
          <w:lang w:val="en-US"/>
        </w:rPr>
        <w:t>COVID</w:t>
      </w:r>
      <w:r w:rsidRPr="00FE44BE">
        <w:rPr>
          <w:sz w:val="25"/>
          <w:szCs w:val="25"/>
        </w:rPr>
        <w:t xml:space="preserve">-19 НА СМЕРТНОСТЬ ПАЦИЕНТОВ С САХАРНЫМ ДИАБЕТОМ 2 ТИПА» - САРКИСЯН Диана Рубеновна, младший научный сотрудник отделения терапевтической эндокринологии отдела общей </w:t>
      </w:r>
      <w:r w:rsidRPr="00FE44BE">
        <w:rPr>
          <w:iCs/>
          <w:sz w:val="25"/>
          <w:szCs w:val="25"/>
        </w:rPr>
        <w:t xml:space="preserve">эндокринологии </w:t>
      </w:r>
      <w:r w:rsidRPr="00FE44BE">
        <w:rPr>
          <w:sz w:val="25"/>
          <w:szCs w:val="25"/>
        </w:rPr>
        <w:t>МОНИКИ;</w:t>
      </w: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iCs/>
          <w:sz w:val="25"/>
          <w:szCs w:val="25"/>
        </w:rPr>
      </w:pPr>
      <w:r w:rsidRPr="00FE44BE">
        <w:rPr>
          <w:color w:val="000000"/>
          <w:sz w:val="25"/>
          <w:szCs w:val="25"/>
        </w:rPr>
        <w:lastRenderedPageBreak/>
        <w:t xml:space="preserve">12:35-12:55 «РОЛЬ ВИТАМИНА </w:t>
      </w:r>
      <w:r w:rsidRPr="00FE44BE">
        <w:rPr>
          <w:color w:val="000000"/>
          <w:sz w:val="25"/>
          <w:szCs w:val="25"/>
          <w:lang w:val="en-US"/>
        </w:rPr>
        <w:t>D</w:t>
      </w:r>
      <w:r w:rsidRPr="00FE44BE">
        <w:rPr>
          <w:color w:val="000000"/>
          <w:sz w:val="25"/>
          <w:szCs w:val="25"/>
        </w:rPr>
        <w:t xml:space="preserve"> В ДИАГНОСТИКЕ И КОРРЕКЦИИ КОСТНО</w:t>
      </w:r>
      <w:r w:rsidR="00222EEC">
        <w:rPr>
          <w:color w:val="000000"/>
          <w:sz w:val="25"/>
          <w:szCs w:val="25"/>
        </w:rPr>
        <w:t>-</w:t>
      </w:r>
      <w:r w:rsidRPr="00FE44BE">
        <w:rPr>
          <w:color w:val="000000"/>
          <w:sz w:val="25"/>
          <w:szCs w:val="25"/>
        </w:rPr>
        <w:t xml:space="preserve">МИНЕРАЛЬНЫХ НАРУШЕНИЙ» - </w:t>
      </w:r>
      <w:r w:rsidRPr="00FE44BE">
        <w:rPr>
          <w:sz w:val="25"/>
          <w:szCs w:val="25"/>
        </w:rPr>
        <w:t>к.м.н. КРЮКОВА Ирина Викторовна, врач эндокринолог КДЦ, доцент кафедры эндокринологии ФУВ МОНИКИ;</w:t>
      </w:r>
    </w:p>
    <w:p w:rsidR="00AA5223" w:rsidRPr="00FE44BE" w:rsidRDefault="00AA5223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6B4A66" w:rsidRPr="00FE44BE" w:rsidRDefault="006B4A66" w:rsidP="00222EEC">
      <w:pPr>
        <w:spacing w:line="276" w:lineRule="auto"/>
        <w:ind w:left="709" w:hanging="709"/>
        <w:contextualSpacing/>
        <w:jc w:val="both"/>
        <w:rPr>
          <w:color w:val="000000"/>
          <w:sz w:val="25"/>
          <w:szCs w:val="25"/>
        </w:rPr>
      </w:pPr>
      <w:r w:rsidRPr="00FE44BE">
        <w:rPr>
          <w:color w:val="000000"/>
          <w:sz w:val="25"/>
          <w:szCs w:val="25"/>
        </w:rPr>
        <w:t>12:55-13:10 ОТВЕТЫ НА ВОПРОСЫ;</w:t>
      </w:r>
    </w:p>
    <w:p w:rsidR="006B4A66" w:rsidRPr="00FE44BE" w:rsidRDefault="006B4A66" w:rsidP="00222EEC">
      <w:pPr>
        <w:spacing w:line="276" w:lineRule="auto"/>
        <w:ind w:left="709" w:hanging="709"/>
        <w:contextualSpacing/>
        <w:jc w:val="both"/>
        <w:rPr>
          <w:color w:val="000000"/>
          <w:sz w:val="25"/>
          <w:szCs w:val="25"/>
        </w:rPr>
      </w:pPr>
    </w:p>
    <w:p w:rsidR="006B4A66" w:rsidRPr="00FE44BE" w:rsidRDefault="006B4A66" w:rsidP="00222EEC">
      <w:pPr>
        <w:spacing w:line="276" w:lineRule="auto"/>
        <w:ind w:left="709" w:hanging="709"/>
        <w:contextualSpacing/>
        <w:jc w:val="both"/>
        <w:rPr>
          <w:color w:val="000000"/>
          <w:sz w:val="25"/>
          <w:szCs w:val="25"/>
        </w:rPr>
      </w:pPr>
      <w:r w:rsidRPr="00FE44BE">
        <w:rPr>
          <w:color w:val="000000"/>
          <w:sz w:val="25"/>
          <w:szCs w:val="25"/>
        </w:rPr>
        <w:t>13:10-13:30</w:t>
      </w:r>
      <w:r w:rsidRPr="00FE44BE">
        <w:rPr>
          <w:color w:val="000000"/>
          <w:sz w:val="25"/>
          <w:szCs w:val="25"/>
        </w:rPr>
        <w:tab/>
        <w:t>ПЕРЕРЫВ;</w:t>
      </w:r>
    </w:p>
    <w:p w:rsidR="006B4A66" w:rsidRPr="00FE44BE" w:rsidRDefault="006B4A66" w:rsidP="00222EEC">
      <w:pPr>
        <w:pStyle w:val="aa"/>
        <w:spacing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6B4A66" w:rsidRPr="00FE44BE" w:rsidRDefault="006B4A66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sz w:val="25"/>
          <w:szCs w:val="25"/>
        </w:rPr>
        <w:t>13:30-13:50</w:t>
      </w:r>
      <w:r w:rsidRPr="00FE44BE">
        <w:rPr>
          <w:sz w:val="25"/>
          <w:szCs w:val="25"/>
        </w:rPr>
        <w:tab/>
        <w:t>«ЭФФЕКТИВНОСТЬ ЛЕЧЕНИЯ АНАЛОГАМИ СОМАТОСТАТИНА ПАЦИЕНТОВ С АКРОМЕГАЛИЕЙ В РЕАЛЬНОЙ КЛИНИЧЕСКОЙ ПРАКТИКЕ» - д.м.н., проф., член-корр АН Татарстана ВАГАПОВА Гульнара Рифатовна, главный внештатный специалист эндокринолог Министерства здравоохранения Республики Татарстан,</w:t>
      </w:r>
      <w:r w:rsidR="009C146C">
        <w:rPr>
          <w:sz w:val="25"/>
          <w:szCs w:val="25"/>
        </w:rPr>
        <w:t xml:space="preserve"> заведующий</w:t>
      </w:r>
      <w:r w:rsidRPr="00FE44BE">
        <w:rPr>
          <w:sz w:val="25"/>
          <w:szCs w:val="25"/>
        </w:rPr>
        <w:t xml:space="preserve"> кафедрой эндокринологии Казанского филиала РМА</w:t>
      </w:r>
      <w:r w:rsidR="009C146C">
        <w:rPr>
          <w:sz w:val="25"/>
          <w:szCs w:val="25"/>
        </w:rPr>
        <w:t>Н</w:t>
      </w:r>
      <w:r w:rsidRPr="00FE44BE">
        <w:rPr>
          <w:sz w:val="25"/>
          <w:szCs w:val="25"/>
        </w:rPr>
        <w:t>ПО;</w:t>
      </w:r>
    </w:p>
    <w:p w:rsidR="00552546" w:rsidRPr="00FE44BE" w:rsidRDefault="00552546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DB1E54" w:rsidRPr="00FE44BE" w:rsidRDefault="00552546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sz w:val="25"/>
          <w:szCs w:val="25"/>
        </w:rPr>
        <w:t>13:50-14:10</w:t>
      </w:r>
      <w:r w:rsidRPr="00FE44BE">
        <w:rPr>
          <w:sz w:val="25"/>
          <w:szCs w:val="25"/>
        </w:rPr>
        <w:tab/>
      </w:r>
      <w:r w:rsidR="00DB1E54" w:rsidRPr="00FE44BE">
        <w:rPr>
          <w:sz w:val="25"/>
          <w:szCs w:val="25"/>
        </w:rPr>
        <w:t>«</w:t>
      </w:r>
      <w:r w:rsidRPr="00FE44BE">
        <w:rPr>
          <w:color w:val="000000"/>
          <w:sz w:val="25"/>
          <w:szCs w:val="25"/>
        </w:rPr>
        <w:t>РАННЯЯ ДИАГНОСТИКА АКРОМЕГАЛИИ – ВОЗМОЖНОСТИ И ПРЕПЯТСТВИЯ</w:t>
      </w:r>
      <w:r w:rsidR="00DB1E54" w:rsidRPr="00FE44BE">
        <w:rPr>
          <w:color w:val="000000"/>
          <w:sz w:val="25"/>
          <w:szCs w:val="25"/>
        </w:rPr>
        <w:t xml:space="preserve">» - </w:t>
      </w:r>
      <w:r w:rsidR="00DB1E54" w:rsidRPr="00FE44BE">
        <w:rPr>
          <w:sz w:val="25"/>
          <w:szCs w:val="25"/>
        </w:rPr>
        <w:t xml:space="preserve">д.м.н. </w:t>
      </w:r>
      <w:r w:rsidR="009218EF" w:rsidRPr="00FE44BE">
        <w:rPr>
          <w:sz w:val="25"/>
          <w:szCs w:val="25"/>
        </w:rPr>
        <w:t>ИЛОВАЙСКАЯ</w:t>
      </w:r>
      <w:r w:rsidR="009218EF" w:rsidRPr="00FE44BE">
        <w:rPr>
          <w:sz w:val="25"/>
          <w:szCs w:val="25"/>
        </w:rPr>
        <w:t xml:space="preserve"> </w:t>
      </w:r>
      <w:r w:rsidR="00DB1E54" w:rsidRPr="00FE44BE">
        <w:rPr>
          <w:sz w:val="25"/>
          <w:szCs w:val="25"/>
        </w:rPr>
        <w:t>Ирэна Адольфовна, руководитель отделения нейроэндокринных заболеваний отдела общей эндокринологии МОНИКИ;</w:t>
      </w:r>
    </w:p>
    <w:p w:rsidR="00DB1E54" w:rsidRPr="00FE44BE" w:rsidRDefault="00BF46ED" w:rsidP="00BF46ED">
      <w:pPr>
        <w:tabs>
          <w:tab w:val="left" w:pos="8718"/>
        </w:tabs>
        <w:spacing w:line="276" w:lineRule="auto"/>
        <w:ind w:left="709" w:hanging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0" w:name="_GoBack"/>
      <w:bookmarkEnd w:id="0"/>
    </w:p>
    <w:p w:rsidR="00DB1E54" w:rsidRPr="00FE44BE" w:rsidRDefault="00DB1E54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sz w:val="25"/>
          <w:szCs w:val="25"/>
        </w:rPr>
        <w:t>14:10-14:25</w:t>
      </w:r>
      <w:r w:rsidRPr="00FE44BE">
        <w:rPr>
          <w:sz w:val="25"/>
          <w:szCs w:val="25"/>
        </w:rPr>
        <w:tab/>
      </w:r>
      <w:r w:rsidR="00FE44BE" w:rsidRPr="00FE44BE">
        <w:rPr>
          <w:sz w:val="25"/>
          <w:szCs w:val="25"/>
        </w:rPr>
        <w:t>«</w:t>
      </w:r>
      <w:r w:rsidRPr="00FE44BE">
        <w:rPr>
          <w:sz w:val="25"/>
          <w:szCs w:val="25"/>
        </w:rPr>
        <w:t>ОСОБЕННОСТИ КУРАЦИИ ПАЦИЕНТОВ С АКРОМЕГАЛИЕЙ</w:t>
      </w:r>
      <w:r w:rsidR="00FE44BE" w:rsidRPr="00FE44BE">
        <w:rPr>
          <w:sz w:val="25"/>
          <w:szCs w:val="25"/>
        </w:rPr>
        <w:t>. РАЗБОР КЛИНИ</w:t>
      </w:r>
      <w:r w:rsidR="00020FBB">
        <w:rPr>
          <w:sz w:val="25"/>
          <w:szCs w:val="25"/>
        </w:rPr>
        <w:t>ЧЕСКИХ СЛУЧАЕВ» - ЛУГОВСКАЯ Анна Юрьевна, научный сотрудник</w:t>
      </w:r>
      <w:r w:rsidR="00020FBB" w:rsidRPr="00020FBB">
        <w:rPr>
          <w:sz w:val="25"/>
          <w:szCs w:val="25"/>
        </w:rPr>
        <w:t xml:space="preserve"> </w:t>
      </w:r>
      <w:r w:rsidR="00020FBB" w:rsidRPr="00FE44BE">
        <w:rPr>
          <w:sz w:val="25"/>
          <w:szCs w:val="25"/>
        </w:rPr>
        <w:t>отделения нейроэндокринных заболеваний отдела общей эндокринологии МОНИКИ;</w:t>
      </w:r>
    </w:p>
    <w:p w:rsidR="00FE44BE" w:rsidRPr="00FE44BE" w:rsidRDefault="00FE44BE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FE44BE" w:rsidRPr="00FE44BE" w:rsidRDefault="00FE44BE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sz w:val="25"/>
          <w:szCs w:val="25"/>
        </w:rPr>
        <w:t>14:25-14:45</w:t>
      </w:r>
      <w:r w:rsidRPr="00FE44BE">
        <w:rPr>
          <w:sz w:val="25"/>
          <w:szCs w:val="25"/>
        </w:rPr>
        <w:tab/>
        <w:t>«</w:t>
      </w:r>
      <w:r w:rsidRPr="00FE44BE">
        <w:rPr>
          <w:color w:val="000000"/>
          <w:sz w:val="25"/>
          <w:szCs w:val="25"/>
        </w:rPr>
        <w:t xml:space="preserve">ОСОБЕННОСТИ НУТРИТИВНОЙ ПОДДЕРЖКИ ПАЦИЕНТКИ С СИНДРОМОМ ПОЛИКИСТОЗНЫХ ЯИЧНИКОВ» - </w:t>
      </w:r>
      <w:r w:rsidRPr="00FE44BE">
        <w:rPr>
          <w:color w:val="333333"/>
          <w:sz w:val="25"/>
          <w:szCs w:val="25"/>
        </w:rPr>
        <w:t>д.</w:t>
      </w:r>
      <w:r w:rsidRPr="00FE44BE">
        <w:rPr>
          <w:sz w:val="25"/>
          <w:szCs w:val="25"/>
        </w:rPr>
        <w:t>м.н., проф. КУЗНЕЦОВА Ирина Всеволодовна, президент Международной ассоциации гинекологов, эндокринологов и терапевтов;</w:t>
      </w:r>
    </w:p>
    <w:p w:rsidR="00FE44BE" w:rsidRPr="00FE44BE" w:rsidRDefault="00FE44BE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C84C2A" w:rsidRPr="00FE44BE" w:rsidRDefault="00FE44BE" w:rsidP="00222EEC">
      <w:pPr>
        <w:pStyle w:val="aa"/>
        <w:spacing w:line="276" w:lineRule="auto"/>
        <w:ind w:left="709" w:hanging="709"/>
        <w:contextualSpacing/>
        <w:jc w:val="both"/>
        <w:rPr>
          <w:rFonts w:ascii="Times New Roman" w:hAnsi="Times New Roman"/>
          <w:sz w:val="25"/>
          <w:szCs w:val="25"/>
        </w:rPr>
      </w:pPr>
      <w:r w:rsidRPr="00FE44BE">
        <w:rPr>
          <w:rFonts w:ascii="Times New Roman" w:hAnsi="Times New Roman"/>
          <w:sz w:val="25"/>
          <w:szCs w:val="25"/>
        </w:rPr>
        <w:t>14:45-15:05</w:t>
      </w:r>
      <w:r w:rsidRPr="00FE44BE">
        <w:rPr>
          <w:rFonts w:ascii="Times New Roman" w:hAnsi="Times New Roman"/>
          <w:sz w:val="25"/>
          <w:szCs w:val="25"/>
        </w:rPr>
        <w:tab/>
        <w:t>«</w:t>
      </w:r>
      <w:r w:rsidRPr="00FE44BE">
        <w:rPr>
          <w:rFonts w:ascii="Times New Roman" w:hAnsi="Times New Roman"/>
          <w:color w:val="000000"/>
          <w:sz w:val="25"/>
          <w:szCs w:val="25"/>
        </w:rPr>
        <w:t xml:space="preserve">ПРЕГРАВИДНАЯ ПОДГОТОВКА БЕЗДЕТНОЙ ПАРЫ – МУЖЧИНА В ФОКУСЕ ВНИМАНИЯ» - </w:t>
      </w:r>
      <w:r w:rsidRPr="00FE44BE">
        <w:rPr>
          <w:rFonts w:ascii="Times New Roman" w:hAnsi="Times New Roman"/>
          <w:sz w:val="25"/>
          <w:szCs w:val="25"/>
        </w:rPr>
        <w:t>д.м.н. Ирэна Адольфовна ИЛОВАЙСКАЯ, руководитель отделения нейроэндокринных заболеваний отдела общей эндокринологии МОНИКИ;</w:t>
      </w:r>
    </w:p>
    <w:p w:rsidR="00FE44BE" w:rsidRPr="00FE44BE" w:rsidRDefault="00FE44BE" w:rsidP="00222EEC">
      <w:pPr>
        <w:spacing w:line="276" w:lineRule="auto"/>
        <w:ind w:left="709" w:hanging="709"/>
        <w:contextualSpacing/>
        <w:jc w:val="both"/>
        <w:rPr>
          <w:color w:val="000000"/>
          <w:sz w:val="25"/>
          <w:szCs w:val="25"/>
        </w:rPr>
      </w:pPr>
    </w:p>
    <w:p w:rsidR="00FE44BE" w:rsidRDefault="00FE44BE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  <w:r w:rsidRPr="00FE44BE">
        <w:rPr>
          <w:color w:val="000000"/>
          <w:sz w:val="25"/>
          <w:szCs w:val="25"/>
        </w:rPr>
        <w:t>15:05-15:20</w:t>
      </w:r>
      <w:r w:rsidRPr="00FE44BE">
        <w:rPr>
          <w:color w:val="000000"/>
          <w:sz w:val="25"/>
          <w:szCs w:val="25"/>
        </w:rPr>
        <w:tab/>
        <w:t xml:space="preserve">«ГИНЕКОЛОГИЧЕСКОЕ СОПРОВОЖДЕНИЕ ПАЦИЕНТКИ С ЭНДОКРИНОПАТИЯМИ» - </w:t>
      </w:r>
      <w:r w:rsidRPr="00FE44BE">
        <w:rPr>
          <w:color w:val="333333"/>
          <w:sz w:val="25"/>
          <w:szCs w:val="25"/>
        </w:rPr>
        <w:t>к.</w:t>
      </w:r>
      <w:r w:rsidRPr="00FE44BE">
        <w:rPr>
          <w:sz w:val="25"/>
          <w:szCs w:val="25"/>
        </w:rPr>
        <w:t>м.н. КРУЧИНИНА Елена Владимировна, доцент кафедры акушерства и гинекологии ФУВ МОНИКИ;</w:t>
      </w:r>
    </w:p>
    <w:p w:rsidR="00E82ECA" w:rsidRDefault="00E82ECA" w:rsidP="00222EEC">
      <w:pPr>
        <w:spacing w:line="276" w:lineRule="auto"/>
        <w:ind w:left="709" w:hanging="709"/>
        <w:contextualSpacing/>
        <w:jc w:val="both"/>
        <w:rPr>
          <w:sz w:val="25"/>
          <w:szCs w:val="25"/>
        </w:rPr>
      </w:pPr>
    </w:p>
    <w:p w:rsidR="00624ED8" w:rsidRPr="00804C07" w:rsidRDefault="00E82ECA" w:rsidP="00222EEC">
      <w:pPr>
        <w:spacing w:line="276" w:lineRule="auto"/>
        <w:ind w:left="709" w:hanging="709"/>
        <w:contextualSpacing/>
        <w:jc w:val="both"/>
        <w:rPr>
          <w:bCs/>
          <w:caps/>
          <w:color w:val="333333"/>
          <w:shd w:val="clear" w:color="auto" w:fill="FFFFFF"/>
        </w:rPr>
      </w:pPr>
      <w:r>
        <w:rPr>
          <w:sz w:val="25"/>
          <w:szCs w:val="25"/>
        </w:rPr>
        <w:t>15:20-15:45</w:t>
      </w:r>
      <w:r>
        <w:rPr>
          <w:sz w:val="25"/>
          <w:szCs w:val="25"/>
        </w:rPr>
        <w:tab/>
        <w:t>ОТВЕТЫ НА ВОПРОСЫ. ПОДВЕДЕНИЕ ИТОГОВ КОНФЕРЕНЦИИ.</w:t>
      </w:r>
    </w:p>
    <w:sectPr w:rsidR="00624ED8" w:rsidRPr="00804C07" w:rsidSect="00910849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DA" w:rsidRDefault="001009DA" w:rsidP="00D63E18">
      <w:r>
        <w:separator/>
      </w:r>
    </w:p>
  </w:endnote>
  <w:endnote w:type="continuationSeparator" w:id="0">
    <w:p w:rsidR="001009DA" w:rsidRDefault="001009DA" w:rsidP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DA" w:rsidRDefault="001009DA" w:rsidP="00D63E18">
      <w:r>
        <w:separator/>
      </w:r>
    </w:p>
  </w:footnote>
  <w:footnote w:type="continuationSeparator" w:id="0">
    <w:p w:rsidR="001009DA" w:rsidRDefault="001009DA" w:rsidP="00D6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441"/>
    <w:multiLevelType w:val="hybridMultilevel"/>
    <w:tmpl w:val="C25A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D54"/>
    <w:multiLevelType w:val="multilevel"/>
    <w:tmpl w:val="433A8AA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BF30299"/>
    <w:multiLevelType w:val="hybridMultilevel"/>
    <w:tmpl w:val="A9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C99"/>
    <w:multiLevelType w:val="hybridMultilevel"/>
    <w:tmpl w:val="A6F2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31F"/>
    <w:multiLevelType w:val="hybridMultilevel"/>
    <w:tmpl w:val="EBE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090B"/>
    <w:multiLevelType w:val="multilevel"/>
    <w:tmpl w:val="5568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60A64E3"/>
    <w:multiLevelType w:val="hybridMultilevel"/>
    <w:tmpl w:val="514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6B10"/>
    <w:multiLevelType w:val="hybridMultilevel"/>
    <w:tmpl w:val="439E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13FC"/>
    <w:multiLevelType w:val="hybridMultilevel"/>
    <w:tmpl w:val="28301310"/>
    <w:lvl w:ilvl="0" w:tplc="56D82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5561"/>
    <w:multiLevelType w:val="hybridMultilevel"/>
    <w:tmpl w:val="277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7E1F"/>
    <w:multiLevelType w:val="hybridMultilevel"/>
    <w:tmpl w:val="67209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61360D"/>
    <w:multiLevelType w:val="hybridMultilevel"/>
    <w:tmpl w:val="8DE4E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F97424"/>
    <w:multiLevelType w:val="hybridMultilevel"/>
    <w:tmpl w:val="B1B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514FF"/>
    <w:multiLevelType w:val="hybridMultilevel"/>
    <w:tmpl w:val="82D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32F6"/>
    <w:multiLevelType w:val="multilevel"/>
    <w:tmpl w:val="6FA0AD2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E423A8"/>
    <w:multiLevelType w:val="hybridMultilevel"/>
    <w:tmpl w:val="26E6D398"/>
    <w:lvl w:ilvl="0" w:tplc="0F7C6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4254C"/>
    <w:multiLevelType w:val="hybridMultilevel"/>
    <w:tmpl w:val="063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3AA"/>
    <w:multiLevelType w:val="hybridMultilevel"/>
    <w:tmpl w:val="446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A0F00"/>
    <w:multiLevelType w:val="hybridMultilevel"/>
    <w:tmpl w:val="28EE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5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3"/>
    <w:rsid w:val="0000185B"/>
    <w:rsid w:val="0000385E"/>
    <w:rsid w:val="00005887"/>
    <w:rsid w:val="00010DAB"/>
    <w:rsid w:val="00020FBB"/>
    <w:rsid w:val="000237AA"/>
    <w:rsid w:val="00025184"/>
    <w:rsid w:val="00034F56"/>
    <w:rsid w:val="000652AB"/>
    <w:rsid w:val="00071A3C"/>
    <w:rsid w:val="000805EA"/>
    <w:rsid w:val="00081671"/>
    <w:rsid w:val="0009588C"/>
    <w:rsid w:val="000A4FF7"/>
    <w:rsid w:val="000A6CDC"/>
    <w:rsid w:val="000B48B6"/>
    <w:rsid w:val="000B6567"/>
    <w:rsid w:val="000C4C80"/>
    <w:rsid w:val="000F5FF8"/>
    <w:rsid w:val="001009DA"/>
    <w:rsid w:val="00110CE6"/>
    <w:rsid w:val="001335CB"/>
    <w:rsid w:val="00133A30"/>
    <w:rsid w:val="00165F46"/>
    <w:rsid w:val="001712B3"/>
    <w:rsid w:val="001727F2"/>
    <w:rsid w:val="001C13CC"/>
    <w:rsid w:val="001C6576"/>
    <w:rsid w:val="001D7C2B"/>
    <w:rsid w:val="001E0F02"/>
    <w:rsid w:val="001F2541"/>
    <w:rsid w:val="001F7F5A"/>
    <w:rsid w:val="0020406A"/>
    <w:rsid w:val="002070E1"/>
    <w:rsid w:val="00222EEC"/>
    <w:rsid w:val="00227769"/>
    <w:rsid w:val="00230D34"/>
    <w:rsid w:val="00236F83"/>
    <w:rsid w:val="00244EF7"/>
    <w:rsid w:val="002454DD"/>
    <w:rsid w:val="00246D9A"/>
    <w:rsid w:val="0024729B"/>
    <w:rsid w:val="00247AB7"/>
    <w:rsid w:val="00257832"/>
    <w:rsid w:val="00264E9B"/>
    <w:rsid w:val="00265BDB"/>
    <w:rsid w:val="00274BC8"/>
    <w:rsid w:val="002776E2"/>
    <w:rsid w:val="00291101"/>
    <w:rsid w:val="00296E6A"/>
    <w:rsid w:val="002B0FF8"/>
    <w:rsid w:val="002B3917"/>
    <w:rsid w:val="002C35A1"/>
    <w:rsid w:val="002C6A78"/>
    <w:rsid w:val="002C74CE"/>
    <w:rsid w:val="002D2B35"/>
    <w:rsid w:val="002E0384"/>
    <w:rsid w:val="002E60D0"/>
    <w:rsid w:val="002F2566"/>
    <w:rsid w:val="00300069"/>
    <w:rsid w:val="003665AC"/>
    <w:rsid w:val="00372130"/>
    <w:rsid w:val="00380F32"/>
    <w:rsid w:val="003829EF"/>
    <w:rsid w:val="00383479"/>
    <w:rsid w:val="00385C3F"/>
    <w:rsid w:val="00391852"/>
    <w:rsid w:val="003949AF"/>
    <w:rsid w:val="003B76AB"/>
    <w:rsid w:val="003C11AD"/>
    <w:rsid w:val="003C271C"/>
    <w:rsid w:val="003C382D"/>
    <w:rsid w:val="003D38F6"/>
    <w:rsid w:val="003E25C0"/>
    <w:rsid w:val="003F2414"/>
    <w:rsid w:val="003F6428"/>
    <w:rsid w:val="003F70D4"/>
    <w:rsid w:val="00403AFD"/>
    <w:rsid w:val="00411516"/>
    <w:rsid w:val="00422F26"/>
    <w:rsid w:val="0042741B"/>
    <w:rsid w:val="00440A33"/>
    <w:rsid w:val="00470A7B"/>
    <w:rsid w:val="00490FBA"/>
    <w:rsid w:val="004A780D"/>
    <w:rsid w:val="004B0FD5"/>
    <w:rsid w:val="005107C0"/>
    <w:rsid w:val="00523095"/>
    <w:rsid w:val="00531F5B"/>
    <w:rsid w:val="00543DDB"/>
    <w:rsid w:val="00552546"/>
    <w:rsid w:val="00565265"/>
    <w:rsid w:val="005825B3"/>
    <w:rsid w:val="005838F4"/>
    <w:rsid w:val="00592B34"/>
    <w:rsid w:val="005B06F7"/>
    <w:rsid w:val="005B2AB3"/>
    <w:rsid w:val="005B6D56"/>
    <w:rsid w:val="005C0692"/>
    <w:rsid w:val="005E204A"/>
    <w:rsid w:val="005F03E6"/>
    <w:rsid w:val="005F11CD"/>
    <w:rsid w:val="005F36FC"/>
    <w:rsid w:val="005F5692"/>
    <w:rsid w:val="0062136D"/>
    <w:rsid w:val="00623003"/>
    <w:rsid w:val="00624ED8"/>
    <w:rsid w:val="0064635C"/>
    <w:rsid w:val="00646442"/>
    <w:rsid w:val="00651B2A"/>
    <w:rsid w:val="006652AE"/>
    <w:rsid w:val="0067582E"/>
    <w:rsid w:val="0067724C"/>
    <w:rsid w:val="006A0924"/>
    <w:rsid w:val="006B2D68"/>
    <w:rsid w:val="006B4A66"/>
    <w:rsid w:val="006E4A75"/>
    <w:rsid w:val="00700438"/>
    <w:rsid w:val="00710140"/>
    <w:rsid w:val="00713169"/>
    <w:rsid w:val="00723166"/>
    <w:rsid w:val="00723907"/>
    <w:rsid w:val="00731E23"/>
    <w:rsid w:val="007437FD"/>
    <w:rsid w:val="0074426E"/>
    <w:rsid w:val="00751E6C"/>
    <w:rsid w:val="00757DB9"/>
    <w:rsid w:val="0076094C"/>
    <w:rsid w:val="007827BD"/>
    <w:rsid w:val="00782D8E"/>
    <w:rsid w:val="00786EB0"/>
    <w:rsid w:val="0079023E"/>
    <w:rsid w:val="007B3A69"/>
    <w:rsid w:val="007D0AF4"/>
    <w:rsid w:val="007E2CDD"/>
    <w:rsid w:val="007E30B9"/>
    <w:rsid w:val="007F2B00"/>
    <w:rsid w:val="00801F1A"/>
    <w:rsid w:val="008037BB"/>
    <w:rsid w:val="00804C07"/>
    <w:rsid w:val="008131A2"/>
    <w:rsid w:val="00817587"/>
    <w:rsid w:val="00822147"/>
    <w:rsid w:val="00836655"/>
    <w:rsid w:val="008430D8"/>
    <w:rsid w:val="00846C97"/>
    <w:rsid w:val="0085716A"/>
    <w:rsid w:val="0087235A"/>
    <w:rsid w:val="008840D1"/>
    <w:rsid w:val="00887A72"/>
    <w:rsid w:val="008C4BA2"/>
    <w:rsid w:val="008E768E"/>
    <w:rsid w:val="008F5F17"/>
    <w:rsid w:val="00901F25"/>
    <w:rsid w:val="00910849"/>
    <w:rsid w:val="00910CCB"/>
    <w:rsid w:val="009218EF"/>
    <w:rsid w:val="00935C2B"/>
    <w:rsid w:val="00937DE5"/>
    <w:rsid w:val="0095129E"/>
    <w:rsid w:val="009648BC"/>
    <w:rsid w:val="00973775"/>
    <w:rsid w:val="00990184"/>
    <w:rsid w:val="00994849"/>
    <w:rsid w:val="009A2372"/>
    <w:rsid w:val="009B1BF5"/>
    <w:rsid w:val="009C146C"/>
    <w:rsid w:val="009E7A67"/>
    <w:rsid w:val="00A05AE5"/>
    <w:rsid w:val="00A06FC6"/>
    <w:rsid w:val="00A14B55"/>
    <w:rsid w:val="00A25887"/>
    <w:rsid w:val="00A27FB7"/>
    <w:rsid w:val="00A4573B"/>
    <w:rsid w:val="00A65A32"/>
    <w:rsid w:val="00A70860"/>
    <w:rsid w:val="00A74852"/>
    <w:rsid w:val="00A839D8"/>
    <w:rsid w:val="00AA5223"/>
    <w:rsid w:val="00AB18A1"/>
    <w:rsid w:val="00AE7F67"/>
    <w:rsid w:val="00B00985"/>
    <w:rsid w:val="00B1755C"/>
    <w:rsid w:val="00B4387D"/>
    <w:rsid w:val="00B47FCC"/>
    <w:rsid w:val="00B50759"/>
    <w:rsid w:val="00B525C9"/>
    <w:rsid w:val="00B5577D"/>
    <w:rsid w:val="00B57704"/>
    <w:rsid w:val="00B665F8"/>
    <w:rsid w:val="00B838E2"/>
    <w:rsid w:val="00B9168D"/>
    <w:rsid w:val="00BB477C"/>
    <w:rsid w:val="00BB6532"/>
    <w:rsid w:val="00BB7BDA"/>
    <w:rsid w:val="00BF1793"/>
    <w:rsid w:val="00BF3E4D"/>
    <w:rsid w:val="00BF46ED"/>
    <w:rsid w:val="00BF56E2"/>
    <w:rsid w:val="00C32F3D"/>
    <w:rsid w:val="00C51635"/>
    <w:rsid w:val="00C76E5A"/>
    <w:rsid w:val="00C84C2A"/>
    <w:rsid w:val="00CA067F"/>
    <w:rsid w:val="00CB1698"/>
    <w:rsid w:val="00CB66F9"/>
    <w:rsid w:val="00CC1373"/>
    <w:rsid w:val="00CE638B"/>
    <w:rsid w:val="00CF50D0"/>
    <w:rsid w:val="00D048CE"/>
    <w:rsid w:val="00D04B0C"/>
    <w:rsid w:val="00D06BBD"/>
    <w:rsid w:val="00D42D15"/>
    <w:rsid w:val="00D57770"/>
    <w:rsid w:val="00D63E18"/>
    <w:rsid w:val="00D81835"/>
    <w:rsid w:val="00D82047"/>
    <w:rsid w:val="00DA0C5F"/>
    <w:rsid w:val="00DA3741"/>
    <w:rsid w:val="00DB0013"/>
    <w:rsid w:val="00DB17C3"/>
    <w:rsid w:val="00DB1E54"/>
    <w:rsid w:val="00DD18E4"/>
    <w:rsid w:val="00DD46FD"/>
    <w:rsid w:val="00DD5CE8"/>
    <w:rsid w:val="00DD6BE8"/>
    <w:rsid w:val="00DF120C"/>
    <w:rsid w:val="00DF1960"/>
    <w:rsid w:val="00E0382D"/>
    <w:rsid w:val="00E06FCA"/>
    <w:rsid w:val="00E10161"/>
    <w:rsid w:val="00E102E4"/>
    <w:rsid w:val="00E1268F"/>
    <w:rsid w:val="00E12B7B"/>
    <w:rsid w:val="00E335D8"/>
    <w:rsid w:val="00E659AF"/>
    <w:rsid w:val="00E82ECA"/>
    <w:rsid w:val="00E9575C"/>
    <w:rsid w:val="00E96500"/>
    <w:rsid w:val="00EB0B5C"/>
    <w:rsid w:val="00EC055C"/>
    <w:rsid w:val="00ED1F74"/>
    <w:rsid w:val="00ED2E15"/>
    <w:rsid w:val="00EE0387"/>
    <w:rsid w:val="00EE14B6"/>
    <w:rsid w:val="00EE4D42"/>
    <w:rsid w:val="00EE6105"/>
    <w:rsid w:val="00EE7010"/>
    <w:rsid w:val="00F00140"/>
    <w:rsid w:val="00F03C2B"/>
    <w:rsid w:val="00F21C63"/>
    <w:rsid w:val="00F27720"/>
    <w:rsid w:val="00F34804"/>
    <w:rsid w:val="00F355CF"/>
    <w:rsid w:val="00F43CB6"/>
    <w:rsid w:val="00F649D8"/>
    <w:rsid w:val="00F952AB"/>
    <w:rsid w:val="00FA0AD7"/>
    <w:rsid w:val="00FA403D"/>
    <w:rsid w:val="00FB0D37"/>
    <w:rsid w:val="00FB38FA"/>
    <w:rsid w:val="00FB60AA"/>
    <w:rsid w:val="00FE413E"/>
    <w:rsid w:val="00FE44BE"/>
    <w:rsid w:val="00FE7ABC"/>
    <w:rsid w:val="00FE7CE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675336-76B4-9F45-8084-9956E7D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D2E15"/>
  </w:style>
  <w:style w:type="paragraph" w:styleId="a3">
    <w:name w:val="header"/>
    <w:basedOn w:val="a"/>
    <w:link w:val="a4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3E1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E701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EE038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665A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F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F56E2"/>
    <w:rPr>
      <w:sz w:val="22"/>
      <w:szCs w:val="22"/>
      <w:lang w:eastAsia="en-US"/>
    </w:rPr>
  </w:style>
  <w:style w:type="paragraph" w:customStyle="1" w:styleId="msolistparagraphmrcssattr">
    <w:name w:val="msolistparagraph_mr_css_attr"/>
    <w:basedOn w:val="a"/>
    <w:rsid w:val="00624ED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C055C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b">
    <w:name w:val="Без интервала Знак"/>
    <w:link w:val="aa"/>
    <w:uiPriority w:val="1"/>
    <w:rsid w:val="006B4A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30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2867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99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3F99937-1BE6-4D09-8631-826A8277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Леонидовна</dc:creator>
  <cp:keywords/>
  <cp:lastModifiedBy>User</cp:lastModifiedBy>
  <cp:revision>17</cp:revision>
  <dcterms:created xsi:type="dcterms:W3CDTF">2023-05-31T08:58:00Z</dcterms:created>
  <dcterms:modified xsi:type="dcterms:W3CDTF">2023-05-31T10:24:00Z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f50c0dd4-5a69-424f-969a-2d31a8f481d8</vt:lpwstr>
  </property>
  <property fmtid="{D5CDD505-2E9C-101B-9397-08002B2CF9AE}" pid="3" name="bjSaver">
    <vt:lpwstr>1VCtLQofB52eBeU9xvdxS55T8bbea/q0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uid="af5f4907-ed81-4033-bfd3-83556d6bff82" value="" /&gt;&lt;/sisl&gt;</vt:lpwstr>
  </property>
  <property fmtid="{D5CDD505-2E9C-101B-9397-08002B2CF9AE}" pid="6" name="bjDocumentSecurityLabel">
    <vt:lpwstr>Не классифицировано-Not Classified</vt:lpwstr>
  </property>
  <property fmtid="{D5CDD505-2E9C-101B-9397-08002B2CF9AE}" pid="7" name="_NewReviewCycle">
    <vt:lpwstr/>
  </property>
</Properties>
</file>